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9468"/>
        <w:gridCol w:w="648"/>
      </w:tblGrid>
      <w:tr w:rsidR="00055D82" w:rsidRPr="00166944" w:rsidTr="00166944">
        <w:tc>
          <w:tcPr>
            <w:tcW w:w="9468" w:type="dxa"/>
          </w:tcPr>
          <w:p w:rsidR="00055D82" w:rsidRPr="00166944" w:rsidRDefault="00055D82" w:rsidP="00FC3378">
            <w:pPr>
              <w:rPr>
                <w:rFonts w:ascii="Arial,Bold" w:hAnsi="Arial,Bold" w:cs="Arial,Bold"/>
                <w:bCs/>
              </w:rPr>
            </w:pPr>
          </w:p>
        </w:tc>
        <w:tc>
          <w:tcPr>
            <w:tcW w:w="648" w:type="dxa"/>
          </w:tcPr>
          <w:p w:rsidR="00055D82" w:rsidRPr="00166944" w:rsidRDefault="00055D82" w:rsidP="00166944">
            <w:pPr>
              <w:ind w:left="-288" w:right="-180" w:firstLine="288"/>
              <w:outlineLvl w:val="0"/>
              <w:rPr>
                <w:rFonts w:ascii="Arial,Bold" w:hAnsi="Arial,Bold" w:cs="Arial,Bold"/>
                <w:bCs/>
              </w:rPr>
            </w:pPr>
          </w:p>
        </w:tc>
      </w:tr>
    </w:tbl>
    <w:p w:rsidR="00095970" w:rsidRDefault="00095970" w:rsidP="006E0A87">
      <w:pPr>
        <w:jc w:val="center"/>
        <w:rPr>
          <w:b/>
        </w:rPr>
      </w:pPr>
    </w:p>
    <w:p w:rsidR="00095970" w:rsidRDefault="00095970" w:rsidP="006E0A87">
      <w:pPr>
        <w:jc w:val="center"/>
        <w:rPr>
          <w:b/>
        </w:rPr>
      </w:pPr>
    </w:p>
    <w:p w:rsidR="006E0A87" w:rsidRPr="00862C6A" w:rsidRDefault="006E0A87" w:rsidP="006E0A87">
      <w:pPr>
        <w:jc w:val="center"/>
        <w:rPr>
          <w:b/>
          <w:sz w:val="28"/>
          <w:szCs w:val="28"/>
        </w:rPr>
      </w:pPr>
      <w:r w:rsidRPr="00862C6A">
        <w:rPr>
          <w:b/>
        </w:rPr>
        <w:t xml:space="preserve">Н А Ц И О Н А Л Ь Н Ы Й   С Т А Н Д А Р Т   Р О С С И Й С К О Й   Ф Е Д Е Р А Ц И И </w:t>
      </w:r>
      <w:r w:rsidRPr="00862C6A">
        <w:rPr>
          <w:b/>
          <w:sz w:val="28"/>
          <w:szCs w:val="28"/>
        </w:rPr>
        <w:t>__________________________________________________________________</w:t>
      </w:r>
    </w:p>
    <w:p w:rsidR="006E0A87" w:rsidRPr="00862C6A" w:rsidRDefault="006E0A87" w:rsidP="006E0A87">
      <w:pPr>
        <w:jc w:val="center"/>
        <w:rPr>
          <w:b/>
        </w:rPr>
      </w:pPr>
      <w:r w:rsidRPr="00862C6A">
        <w:rPr>
          <w:b/>
        </w:rPr>
        <w:t>БЕЗОПАСНОСТЬ МАШИН И ОБОРУДОВАНИЯ</w:t>
      </w:r>
    </w:p>
    <w:p w:rsidR="006E0A87" w:rsidRPr="00862C6A" w:rsidRDefault="006E0A87" w:rsidP="006E0A87">
      <w:pPr>
        <w:jc w:val="center"/>
        <w:rPr>
          <w:b/>
          <w:sz w:val="28"/>
          <w:szCs w:val="28"/>
        </w:rPr>
      </w:pPr>
    </w:p>
    <w:p w:rsidR="006E0A87" w:rsidRPr="00862C6A" w:rsidRDefault="006E0A87" w:rsidP="006E0A87">
      <w:pPr>
        <w:jc w:val="center"/>
        <w:rPr>
          <w:b/>
        </w:rPr>
      </w:pPr>
      <w:r w:rsidRPr="00862C6A">
        <w:rPr>
          <w:b/>
        </w:rPr>
        <w:t>Требования к обоснованию безопасности.</w:t>
      </w:r>
    </w:p>
    <w:p w:rsidR="006E0A87" w:rsidRPr="00862C6A" w:rsidRDefault="006E0A87" w:rsidP="006E0A87">
      <w:pPr>
        <w:jc w:val="center"/>
      </w:pPr>
    </w:p>
    <w:p w:rsidR="006E0A87" w:rsidRPr="00862C6A" w:rsidRDefault="006E0A87" w:rsidP="006E0A87">
      <w:pPr>
        <w:jc w:val="center"/>
        <w:rPr>
          <w:sz w:val="20"/>
          <w:szCs w:val="20"/>
          <w:lang w:val="en-US"/>
        </w:rPr>
      </w:pPr>
      <w:r w:rsidRPr="00862C6A">
        <w:rPr>
          <w:sz w:val="20"/>
          <w:szCs w:val="20"/>
        </w:rPr>
        <w:t xml:space="preserve">«Safety of machinery. </w:t>
      </w:r>
      <w:r w:rsidRPr="00862C6A">
        <w:rPr>
          <w:sz w:val="20"/>
          <w:szCs w:val="20"/>
          <w:lang w:val="en-US"/>
        </w:rPr>
        <w:t>The Justification Safety»</w:t>
      </w:r>
    </w:p>
    <w:p w:rsidR="006E0A87" w:rsidRPr="00862C6A" w:rsidRDefault="006E0A87" w:rsidP="006E0A87">
      <w:pPr>
        <w:jc w:val="both"/>
        <w:rPr>
          <w:sz w:val="28"/>
          <w:szCs w:val="28"/>
          <w:lang w:val="en-US"/>
        </w:rPr>
      </w:pPr>
      <w:r w:rsidRPr="00862C6A">
        <w:rPr>
          <w:sz w:val="28"/>
          <w:szCs w:val="28"/>
          <w:lang w:val="en-US"/>
        </w:rPr>
        <w:t>__________________________________________________________________</w:t>
      </w:r>
    </w:p>
    <w:p w:rsidR="006E0A87" w:rsidRPr="00862C6A" w:rsidRDefault="006E0A87" w:rsidP="006E0A87">
      <w:pPr>
        <w:spacing w:line="360" w:lineRule="auto"/>
        <w:ind w:firstLine="709"/>
        <w:jc w:val="both"/>
        <w:rPr>
          <w:b/>
          <w:lang w:val="en-US"/>
        </w:rPr>
      </w:pPr>
      <w:r w:rsidRPr="00862C6A">
        <w:rPr>
          <w:b/>
          <w:sz w:val="28"/>
          <w:szCs w:val="28"/>
          <w:lang w:val="en-US"/>
        </w:rPr>
        <w:t xml:space="preserve">                                                                                  </w:t>
      </w:r>
      <w:r w:rsidRPr="00862C6A">
        <w:rPr>
          <w:b/>
        </w:rPr>
        <w:t>Дата</w:t>
      </w:r>
      <w:r w:rsidRPr="00862C6A">
        <w:rPr>
          <w:b/>
          <w:lang w:val="en-US"/>
        </w:rPr>
        <w:t xml:space="preserve"> </w:t>
      </w:r>
      <w:r w:rsidRPr="00862C6A">
        <w:rPr>
          <w:b/>
        </w:rPr>
        <w:t>введения – 201</w:t>
      </w:r>
      <w:r w:rsidR="00844B29" w:rsidRPr="00862C6A">
        <w:rPr>
          <w:b/>
        </w:rPr>
        <w:t>1</w:t>
      </w:r>
      <w:r w:rsidRPr="00862C6A">
        <w:rPr>
          <w:b/>
        </w:rPr>
        <w:t xml:space="preserve"> -    -</w:t>
      </w:r>
    </w:p>
    <w:p w:rsidR="001A22AB" w:rsidRPr="00862C6A" w:rsidRDefault="001A22AB" w:rsidP="008D45AD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 w:right="360"/>
        <w:jc w:val="center"/>
        <w:outlineLvl w:val="0"/>
        <w:rPr>
          <w:b/>
        </w:rPr>
      </w:pPr>
      <w:bookmarkStart w:id="0" w:name="_Toc249409087"/>
      <w:r w:rsidRPr="00862C6A">
        <w:rPr>
          <w:b/>
        </w:rPr>
        <w:t>Область применения</w:t>
      </w:r>
      <w:bookmarkEnd w:id="0"/>
    </w:p>
    <w:p w:rsidR="00EC1FB3" w:rsidRPr="00862C6A" w:rsidRDefault="001A22AB" w:rsidP="008D45AD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862C6A">
        <w:t xml:space="preserve">Настоящий Национальный стандарт </w:t>
      </w:r>
      <w:r w:rsidR="00EC1FB3" w:rsidRPr="00862C6A">
        <w:t>устанавливает правила построения, изложения, оформления обоснования безопасности.</w:t>
      </w:r>
    </w:p>
    <w:p w:rsidR="007B2229" w:rsidRPr="00862C6A" w:rsidRDefault="00F74BE2" w:rsidP="008D45AD">
      <w:pPr>
        <w:spacing w:line="360" w:lineRule="auto"/>
        <w:ind w:right="360" w:firstLine="708"/>
        <w:jc w:val="both"/>
      </w:pPr>
      <w:r w:rsidRPr="00862C6A">
        <w:t>Требования настоящего стандарта распространяются</w:t>
      </w:r>
      <w:r w:rsidR="00D16E6B" w:rsidRPr="00862C6A">
        <w:t xml:space="preserve"> на обоснование безопасности, которое разрабатывается </w:t>
      </w:r>
      <w:r w:rsidR="002A037E" w:rsidRPr="00862C6A">
        <w:t>в соответствии с</w:t>
      </w:r>
      <w:r w:rsidR="002E5CA1" w:rsidRPr="00862C6A">
        <w:t xml:space="preserve"> </w:t>
      </w:r>
      <w:r w:rsidR="00D16E6B" w:rsidRPr="00862C6A">
        <w:t>техническ</w:t>
      </w:r>
      <w:r w:rsidR="002E5CA1" w:rsidRPr="00862C6A">
        <w:t>им</w:t>
      </w:r>
      <w:r w:rsidR="00D16E6B" w:rsidRPr="00862C6A">
        <w:t xml:space="preserve"> регламент</w:t>
      </w:r>
      <w:r w:rsidR="002E5CA1" w:rsidRPr="00862C6A">
        <w:t>ом</w:t>
      </w:r>
      <w:r w:rsidR="00D16E6B" w:rsidRPr="00862C6A">
        <w:t xml:space="preserve"> «О безопасности машин и оборудования», утвержденн</w:t>
      </w:r>
      <w:r w:rsidR="00F446C5">
        <w:t>ого</w:t>
      </w:r>
      <w:r w:rsidR="00D16E6B" w:rsidRPr="00862C6A">
        <w:t xml:space="preserve"> постановлением правительства от 15 сентября 2009 года № 753.</w:t>
      </w:r>
    </w:p>
    <w:p w:rsidR="002653BB" w:rsidRPr="00862C6A" w:rsidRDefault="002653BB" w:rsidP="008D45AD">
      <w:pPr>
        <w:spacing w:line="360" w:lineRule="auto"/>
        <w:ind w:right="360" w:firstLine="708"/>
        <w:jc w:val="both"/>
      </w:pPr>
    </w:p>
    <w:p w:rsidR="001A22AB" w:rsidRPr="00862C6A" w:rsidRDefault="001A22AB" w:rsidP="008D45AD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 w:right="360"/>
        <w:jc w:val="center"/>
        <w:outlineLvl w:val="0"/>
        <w:rPr>
          <w:b/>
        </w:rPr>
      </w:pPr>
      <w:bookmarkStart w:id="1" w:name="wpsMainContent"/>
      <w:bookmarkStart w:id="2" w:name="_Toc249409088"/>
      <w:bookmarkEnd w:id="1"/>
      <w:r w:rsidRPr="00862C6A">
        <w:rPr>
          <w:b/>
        </w:rPr>
        <w:t>Нормативные ссылки</w:t>
      </w:r>
      <w:bookmarkEnd w:id="2"/>
    </w:p>
    <w:p w:rsidR="001A22AB" w:rsidRPr="00862C6A" w:rsidRDefault="001A22AB" w:rsidP="008D45AD">
      <w:pPr>
        <w:spacing w:line="360" w:lineRule="auto"/>
        <w:ind w:right="360" w:firstLine="600"/>
        <w:jc w:val="both"/>
      </w:pPr>
      <w:r w:rsidRPr="00862C6A">
        <w:t>В настоящем Национальном стандарте использованы ссылки на следующие стандарты:</w:t>
      </w:r>
    </w:p>
    <w:p w:rsidR="007F01CE" w:rsidRPr="00862C6A" w:rsidRDefault="007F01CE" w:rsidP="008D45AD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862C6A">
        <w:t xml:space="preserve">ГОСТ 2.104-2006 ЕСКД. Основные надписи. </w:t>
      </w:r>
      <w:r w:rsidR="009539B3" w:rsidRPr="00862C6A">
        <w:t xml:space="preserve"> </w:t>
      </w:r>
    </w:p>
    <w:p w:rsidR="007F01CE" w:rsidRPr="00862C6A" w:rsidRDefault="007F01CE" w:rsidP="008D45AD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862C6A">
        <w:t xml:space="preserve">ГОСТ 2.105-95 ЕСКД. Общие требования к текстовым документам. </w:t>
      </w:r>
      <w:r w:rsidR="0098011C" w:rsidRPr="00862C6A">
        <w:t xml:space="preserve"> </w:t>
      </w:r>
    </w:p>
    <w:p w:rsidR="001F454C" w:rsidRPr="00862C6A" w:rsidRDefault="007F01CE" w:rsidP="008D45AD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862C6A">
        <w:t>ГОСТ 2.201-80 Обозначение изделий и конструкторских документов.</w:t>
      </w:r>
      <w:r w:rsidR="00373D9C" w:rsidRPr="00862C6A">
        <w:t xml:space="preserve"> </w:t>
      </w:r>
      <w:r w:rsidRPr="00862C6A">
        <w:t>Общие правила выполнения чертежей</w:t>
      </w:r>
      <w:r w:rsidR="00373D9C" w:rsidRPr="00862C6A">
        <w:t xml:space="preserve">. </w:t>
      </w:r>
    </w:p>
    <w:p w:rsidR="007F01CE" w:rsidRPr="00862C6A" w:rsidRDefault="007F01CE" w:rsidP="008D45AD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862C6A">
        <w:t xml:space="preserve">ГОСТ 2.301-68 ЕСКД. Форматы. </w:t>
      </w:r>
    </w:p>
    <w:p w:rsidR="007F01CE" w:rsidRPr="00862C6A" w:rsidRDefault="007F01CE" w:rsidP="008D45AD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862C6A">
        <w:t xml:space="preserve">ГОСТ 2.501-88 ЕСКД. Правила учета и хранения. </w:t>
      </w:r>
      <w:r w:rsidR="00F50096" w:rsidRPr="00862C6A">
        <w:t xml:space="preserve"> </w:t>
      </w:r>
    </w:p>
    <w:p w:rsidR="007F01CE" w:rsidRDefault="007F01CE" w:rsidP="008D45AD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862C6A">
        <w:t>ГОСТ 2.503-90 ЕСКД. Правила внесения изменений. Эксплуатационные документы</w:t>
      </w:r>
      <w:r w:rsidR="00DC2DE5" w:rsidRPr="00862C6A">
        <w:t>.</w:t>
      </w:r>
      <w:r w:rsidR="002446EF" w:rsidRPr="00862C6A">
        <w:t xml:space="preserve"> </w:t>
      </w:r>
    </w:p>
    <w:p w:rsidR="00B265D3" w:rsidRPr="008B2FB6" w:rsidRDefault="00B265D3" w:rsidP="008D45AD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8B2FB6">
        <w:t>ГОСТ ЕН 1070-2003 Безопасность оборудования. Термины и опр</w:t>
      </w:r>
      <w:r w:rsidRPr="008B2FB6">
        <w:t>е</w:t>
      </w:r>
      <w:r w:rsidRPr="008B2FB6">
        <w:t>деления</w:t>
      </w:r>
      <w:r>
        <w:t>.</w:t>
      </w:r>
    </w:p>
    <w:p w:rsidR="00B265D3" w:rsidRPr="008B2FB6" w:rsidRDefault="00B265D3" w:rsidP="008D45AD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8B2FB6">
        <w:t>ГОСТ Р ИСО 12100-1-2007 Безопасность машин. Основные понятия, общие принципы конструирования. Часть 1. Основные терм</w:t>
      </w:r>
      <w:r w:rsidRPr="008B2FB6">
        <w:t>и</w:t>
      </w:r>
      <w:r w:rsidRPr="008B2FB6">
        <w:t>ны, методология</w:t>
      </w:r>
      <w:r>
        <w:t>.</w:t>
      </w:r>
    </w:p>
    <w:p w:rsidR="00B265D3" w:rsidRDefault="00B265D3" w:rsidP="008D45AD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8B2FB6">
        <w:t>ГОСТ Р ИСО 12100-2-2007 Безопасность машин. Основные понятия, общие при</w:t>
      </w:r>
      <w:r>
        <w:t>нципы конструирования. Часть 2.</w:t>
      </w:r>
      <w:r w:rsidRPr="008B2FB6">
        <w:t xml:space="preserve"> Технические при</w:t>
      </w:r>
      <w:r w:rsidRPr="008B2FB6">
        <w:t>н</w:t>
      </w:r>
      <w:r w:rsidRPr="008B2FB6">
        <w:t>ципы</w:t>
      </w:r>
      <w:r>
        <w:t>.</w:t>
      </w:r>
    </w:p>
    <w:p w:rsidR="00B265D3" w:rsidRDefault="00B265D3" w:rsidP="008D45AD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8B2FB6">
        <w:t>ГОСТ Р ИСО 13849-1-2003 Безопасность оборудования. Элементы систем управления, связанные с безопасностью. Часть 1. Общие принципы конструирования</w:t>
      </w:r>
      <w:r>
        <w:t>.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6"/>
      </w:tblGrid>
      <w:tr w:rsidR="0040592D" w:rsidRPr="009913F6" w:rsidTr="009913F6">
        <w:tc>
          <w:tcPr>
            <w:tcW w:w="10116" w:type="dxa"/>
          </w:tcPr>
          <w:p w:rsidR="0040592D" w:rsidRPr="008D45AD" w:rsidRDefault="0040592D" w:rsidP="009913F6">
            <w:pPr>
              <w:pStyle w:val="a5"/>
              <w:ind w:right="360"/>
            </w:pPr>
            <w:r w:rsidRPr="009913F6">
              <w:rPr>
                <w:b/>
                <w:bCs/>
              </w:rPr>
              <w:t>Издание официальное</w:t>
            </w:r>
          </w:p>
          <w:p w:rsidR="0040592D" w:rsidRPr="009913F6" w:rsidRDefault="0040592D" w:rsidP="009913F6">
            <w:pPr>
              <w:ind w:right="360"/>
              <w:jc w:val="both"/>
              <w:rPr>
                <w:b/>
                <w:lang w:val="en-US"/>
              </w:rPr>
            </w:pPr>
          </w:p>
        </w:tc>
      </w:tr>
    </w:tbl>
    <w:p w:rsidR="008D45AD" w:rsidRDefault="008D45AD" w:rsidP="008D45AD">
      <w:pPr>
        <w:ind w:right="360" w:firstLine="567"/>
        <w:jc w:val="both"/>
        <w:rPr>
          <w:b/>
          <w:lang w:val="en-US"/>
        </w:rPr>
      </w:pPr>
    </w:p>
    <w:p w:rsidR="00375C85" w:rsidRPr="00862C6A" w:rsidRDefault="00275D59" w:rsidP="008D45AD">
      <w:pPr>
        <w:autoSpaceDE w:val="0"/>
        <w:autoSpaceDN w:val="0"/>
        <w:adjustRightInd w:val="0"/>
        <w:spacing w:line="360" w:lineRule="auto"/>
        <w:ind w:left="709" w:firstLine="11"/>
        <w:jc w:val="both"/>
      </w:pPr>
      <w:r w:rsidRPr="00862C6A">
        <w:t>ГОСТ Р</w:t>
      </w:r>
      <w:r w:rsidR="00375C85" w:rsidRPr="00862C6A">
        <w:t> </w:t>
      </w:r>
      <w:r w:rsidRPr="00862C6A">
        <w:t>51344-99 Безопасность машин. Принципы оценки и определения риска.</w:t>
      </w:r>
      <w:r w:rsidRPr="00862C6A">
        <w:br/>
      </w:r>
      <w:r w:rsidR="00375C85" w:rsidRPr="00862C6A">
        <w:t>ГОСТ Р 52806-2007 Менеджмент рисков проектов. Общие положения.</w:t>
      </w:r>
    </w:p>
    <w:p w:rsidR="00275D59" w:rsidRPr="00862C6A" w:rsidRDefault="00275D59" w:rsidP="008D45AD">
      <w:pPr>
        <w:spacing w:line="360" w:lineRule="auto"/>
        <w:ind w:right="360" w:firstLine="708"/>
        <w:jc w:val="both"/>
      </w:pPr>
    </w:p>
    <w:p w:rsidR="001A22AB" w:rsidRPr="00862C6A" w:rsidRDefault="001A22AB" w:rsidP="008D45AD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 w:right="360"/>
        <w:jc w:val="center"/>
        <w:outlineLvl w:val="0"/>
        <w:rPr>
          <w:b/>
        </w:rPr>
      </w:pPr>
      <w:bookmarkStart w:id="3" w:name="_Toc249409089"/>
      <w:r w:rsidRPr="00862C6A">
        <w:rPr>
          <w:b/>
        </w:rPr>
        <w:t>Термины и определения</w:t>
      </w:r>
      <w:bookmarkEnd w:id="3"/>
    </w:p>
    <w:p w:rsidR="00D17F88" w:rsidRDefault="00D17F88" w:rsidP="008D45AD">
      <w:pPr>
        <w:spacing w:line="360" w:lineRule="auto"/>
        <w:ind w:right="360" w:firstLine="567"/>
        <w:jc w:val="both"/>
        <w:rPr>
          <w:b/>
        </w:rPr>
      </w:pPr>
      <w:r>
        <w:t xml:space="preserve">В настоящем </w:t>
      </w:r>
      <w:r w:rsidR="00C26BC0">
        <w:t>стандарте</w:t>
      </w:r>
      <w:r>
        <w:t xml:space="preserve"> используются термины и определения в соответствии с  техническим регламентом «О безопасности машин и оборудования», а также следующие термины и их определения.</w:t>
      </w:r>
      <w:r w:rsidRPr="00862C6A">
        <w:rPr>
          <w:b/>
        </w:rPr>
        <w:t xml:space="preserve"> </w:t>
      </w:r>
    </w:p>
    <w:p w:rsidR="00101BF2" w:rsidRDefault="00101BF2" w:rsidP="00D17F88">
      <w:pPr>
        <w:ind w:right="360" w:firstLine="56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6"/>
      </w:tblGrid>
      <w:tr w:rsidR="00101BF2" w:rsidRPr="009913F6" w:rsidTr="009913F6">
        <w:tc>
          <w:tcPr>
            <w:tcW w:w="10116" w:type="dxa"/>
          </w:tcPr>
          <w:p w:rsidR="00101BF2" w:rsidRPr="005F493F" w:rsidRDefault="00101BF2" w:rsidP="009913F6">
            <w:pPr>
              <w:spacing w:line="360" w:lineRule="auto"/>
              <w:ind w:right="360" w:firstLine="600"/>
              <w:jc w:val="both"/>
            </w:pPr>
            <w:r w:rsidRPr="009913F6">
              <w:rPr>
                <w:b/>
              </w:rPr>
              <w:t xml:space="preserve">безотказность </w:t>
            </w:r>
            <w:r w:rsidRPr="00862C6A">
              <w:t>- свойство объекта непрерывно сохранять работоспособное состояние в течение некоторого времени или наработки (по ГОСТ 27.002-89)</w:t>
            </w:r>
          </w:p>
        </w:tc>
      </w:tr>
    </w:tbl>
    <w:p w:rsidR="00101BF2" w:rsidRDefault="00101BF2" w:rsidP="00FF39C4">
      <w:pPr>
        <w:spacing w:line="360" w:lineRule="auto"/>
        <w:ind w:right="360" w:firstLine="567"/>
        <w:jc w:val="both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6"/>
      </w:tblGrid>
      <w:tr w:rsidR="00101BF2" w:rsidRPr="009913F6" w:rsidTr="009913F6">
        <w:tc>
          <w:tcPr>
            <w:tcW w:w="10116" w:type="dxa"/>
          </w:tcPr>
          <w:p w:rsidR="00101BF2" w:rsidRPr="005F493F" w:rsidRDefault="00101BF2" w:rsidP="009913F6">
            <w:pPr>
              <w:autoSpaceDE w:val="0"/>
              <w:autoSpaceDN w:val="0"/>
              <w:adjustRightInd w:val="0"/>
              <w:spacing w:line="360" w:lineRule="auto"/>
              <w:ind w:right="360" w:firstLine="686"/>
              <w:jc w:val="both"/>
            </w:pPr>
            <w:r w:rsidRPr="009913F6">
              <w:rPr>
                <w:b/>
              </w:rPr>
              <w:t xml:space="preserve">безопасность машины </w:t>
            </w:r>
            <w:r w:rsidRPr="00F064F7">
              <w:t>– способность машины выполнять функции и иметь возможность быть транспортируемой, устанавливаемой, регулируемой, обслуживаемой, демонтируемой и утилизируемой в условиях предназначенного использования согласно инструкции и</w:t>
            </w:r>
            <w:r w:rsidR="005F493F">
              <w:t>зготовителя (ГОСТ ЕН 1070—2003)</w:t>
            </w:r>
          </w:p>
        </w:tc>
      </w:tr>
    </w:tbl>
    <w:p w:rsidR="00101BF2" w:rsidRDefault="00101BF2" w:rsidP="00FF39C4">
      <w:pPr>
        <w:spacing w:line="360" w:lineRule="auto"/>
        <w:ind w:right="360" w:firstLine="56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6"/>
      </w:tblGrid>
      <w:tr w:rsidR="005F493F" w:rsidRPr="009913F6" w:rsidTr="009913F6">
        <w:tc>
          <w:tcPr>
            <w:tcW w:w="10116" w:type="dxa"/>
          </w:tcPr>
          <w:p w:rsidR="005F493F" w:rsidRPr="005F493F" w:rsidRDefault="005F493F" w:rsidP="009913F6">
            <w:pPr>
              <w:spacing w:line="360" w:lineRule="auto"/>
              <w:ind w:right="360" w:firstLine="600"/>
              <w:jc w:val="both"/>
            </w:pPr>
            <w:r w:rsidRPr="009913F6">
              <w:rPr>
                <w:b/>
              </w:rPr>
              <w:t xml:space="preserve">ЕСКД – </w:t>
            </w:r>
            <w:r w:rsidRPr="00862C6A">
              <w:t>комплекс стандартов, устанавливающих взаимосвязанные правила, требования и нормы по разработке, оформлению и обращению конструкторской документации, разрабатываемой и применяемой на всех стадиях жизненного цикла изделия (при проектировании, разработке, изготовлении, контроле, приемке, эксплуатации, ремонте, утилизации) (</w:t>
            </w:r>
            <w:r w:rsidRPr="00BF12A3">
              <w:t>ГОСТ Р 2.001-93</w:t>
            </w:r>
            <w:r w:rsidRPr="00862C6A">
              <w:t>)</w:t>
            </w:r>
          </w:p>
        </w:tc>
      </w:tr>
    </w:tbl>
    <w:p w:rsidR="005F493F" w:rsidRDefault="005F493F" w:rsidP="00FF39C4">
      <w:pPr>
        <w:spacing w:line="360" w:lineRule="auto"/>
        <w:ind w:right="360" w:firstLine="60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6"/>
      </w:tblGrid>
      <w:tr w:rsidR="005F493F" w:rsidRPr="009913F6" w:rsidTr="009913F6">
        <w:tc>
          <w:tcPr>
            <w:tcW w:w="10116" w:type="dxa"/>
          </w:tcPr>
          <w:p w:rsidR="005F493F" w:rsidRPr="005F493F" w:rsidRDefault="005F493F" w:rsidP="009913F6">
            <w:pPr>
              <w:spacing w:line="360" w:lineRule="auto"/>
              <w:ind w:right="360" w:firstLine="600"/>
              <w:jc w:val="both"/>
            </w:pPr>
            <w:r w:rsidRPr="009913F6">
              <w:rPr>
                <w:b/>
              </w:rPr>
              <w:t>долговечность </w:t>
            </w:r>
            <w:r w:rsidRPr="00862C6A">
              <w:t>- свойство объекта сохранять работоспособное состояние до наступления предельного состояния при установленной системе технического обслуживания</w:t>
            </w:r>
            <w:r>
              <w:t xml:space="preserve"> и ремонта (по ГОСТ 27.002-89)</w:t>
            </w:r>
          </w:p>
        </w:tc>
      </w:tr>
    </w:tbl>
    <w:p w:rsidR="005F493F" w:rsidRPr="005F493F" w:rsidRDefault="005F493F" w:rsidP="00FF39C4">
      <w:pPr>
        <w:spacing w:line="360" w:lineRule="auto"/>
        <w:ind w:right="360" w:firstLine="600"/>
        <w:jc w:val="both"/>
        <w:rPr>
          <w:b/>
        </w:rPr>
      </w:pPr>
    </w:p>
    <w:p w:rsidR="00210C8D" w:rsidRPr="005F493F" w:rsidRDefault="00210C8D" w:rsidP="00FF39C4">
      <w:pPr>
        <w:spacing w:line="360" w:lineRule="auto"/>
        <w:ind w:right="360" w:firstLine="600"/>
        <w:jc w:val="both"/>
      </w:pPr>
      <w:r w:rsidRPr="00862C6A">
        <w:rPr>
          <w:b/>
        </w:rPr>
        <w:t>критерий отказа</w:t>
      </w:r>
      <w:r w:rsidRPr="00862C6A">
        <w:t xml:space="preserve"> - признак или совокупность признаков нарушения работоспособного состояния объекта, установленные в нормативно-технической и (или) конструкторской (проектной) докуме</w:t>
      </w:r>
      <w:r w:rsidR="005F493F">
        <w:t>нтации</w:t>
      </w:r>
    </w:p>
    <w:p w:rsidR="005F493F" w:rsidRDefault="005F493F" w:rsidP="00FF39C4">
      <w:pPr>
        <w:spacing w:line="360" w:lineRule="auto"/>
        <w:ind w:right="360" w:firstLine="600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6"/>
      </w:tblGrid>
      <w:tr w:rsidR="005F493F" w:rsidRPr="005F493F" w:rsidTr="009913F6">
        <w:tc>
          <w:tcPr>
            <w:tcW w:w="10116" w:type="dxa"/>
          </w:tcPr>
          <w:p w:rsidR="005F493F" w:rsidRPr="005F493F" w:rsidRDefault="005F493F" w:rsidP="009913F6">
            <w:pPr>
              <w:spacing w:line="360" w:lineRule="auto"/>
              <w:ind w:right="360" w:firstLine="600"/>
              <w:jc w:val="both"/>
            </w:pPr>
            <w:r w:rsidRPr="009913F6">
              <w:rPr>
                <w:b/>
              </w:rPr>
              <w:t xml:space="preserve">надежность </w:t>
            </w:r>
            <w:r w:rsidRPr="00862C6A">
              <w:t xml:space="preserve">- свойство объекта сохранять во времени в установленных пределах значения всех параметров, характеризующих способность выполнять требуемые функции в заданных режимах и условиях применения, технического обслуживания, хранения и </w:t>
            </w:r>
            <w:r w:rsidRPr="00862C6A">
              <w:lastRenderedPageBreak/>
              <w:t>транспорти</w:t>
            </w:r>
            <w:r>
              <w:t>рования (по ГОСТ 27.002-89)</w:t>
            </w:r>
          </w:p>
        </w:tc>
      </w:tr>
    </w:tbl>
    <w:p w:rsidR="005F493F" w:rsidRPr="005F493F" w:rsidRDefault="005F493F" w:rsidP="00FF39C4">
      <w:pPr>
        <w:spacing w:line="360" w:lineRule="auto"/>
        <w:ind w:right="360" w:firstLine="60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6"/>
      </w:tblGrid>
      <w:tr w:rsidR="005F493F" w:rsidRPr="009913F6" w:rsidTr="009913F6">
        <w:tc>
          <w:tcPr>
            <w:tcW w:w="10116" w:type="dxa"/>
          </w:tcPr>
          <w:p w:rsidR="005F493F" w:rsidRPr="009913F6" w:rsidRDefault="005F493F" w:rsidP="009913F6">
            <w:pPr>
              <w:spacing w:line="360" w:lineRule="auto"/>
              <w:ind w:right="360" w:firstLine="600"/>
              <w:jc w:val="both"/>
              <w:rPr>
                <w:b/>
              </w:rPr>
            </w:pPr>
            <w:r w:rsidRPr="009913F6">
              <w:rPr>
                <w:b/>
              </w:rPr>
              <w:t xml:space="preserve">краткое обоснование безопасности </w:t>
            </w:r>
            <w:r w:rsidRPr="00862C6A">
              <w:t>– документ, содержащий анализ риска, а также сведения из конструкторской, эксплуатационной, технологической документации о минимально необходимых мерах по обеспечению безопасности, сопровождающий машины и (или) оборудование на всех стадиях жизненного цикла, носящий декларативный характер, без документального подтверждения обоснования их выполнения</w:t>
            </w:r>
          </w:p>
        </w:tc>
      </w:tr>
    </w:tbl>
    <w:p w:rsidR="005F493F" w:rsidRPr="005F493F" w:rsidRDefault="005F493F" w:rsidP="00FF39C4">
      <w:pPr>
        <w:spacing w:line="360" w:lineRule="auto"/>
        <w:ind w:right="360" w:firstLine="60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6"/>
      </w:tblGrid>
      <w:tr w:rsidR="005F493F" w:rsidRPr="009913F6" w:rsidTr="009913F6">
        <w:tc>
          <w:tcPr>
            <w:tcW w:w="10116" w:type="dxa"/>
          </w:tcPr>
          <w:p w:rsidR="005F493F" w:rsidRPr="009913F6" w:rsidRDefault="005F493F" w:rsidP="009913F6">
            <w:pPr>
              <w:autoSpaceDE w:val="0"/>
              <w:autoSpaceDN w:val="0"/>
              <w:adjustRightInd w:val="0"/>
              <w:spacing w:line="360" w:lineRule="auto"/>
              <w:ind w:right="309" w:firstLine="629"/>
              <w:jc w:val="both"/>
              <w:rPr>
                <w:lang w:val="en-US"/>
              </w:rPr>
            </w:pPr>
            <w:r w:rsidRPr="009913F6">
              <w:rPr>
                <w:b/>
              </w:rPr>
              <w:t>опасность</w:t>
            </w:r>
            <w:r w:rsidRPr="00F064F7">
              <w:t xml:space="preserve"> – источник возможных травм или нанесения другого вреда здоровью (ГОСТ ЕН 1070—2003)</w:t>
            </w:r>
          </w:p>
        </w:tc>
      </w:tr>
    </w:tbl>
    <w:p w:rsidR="005F493F" w:rsidRDefault="005F493F" w:rsidP="00FF39C4">
      <w:pPr>
        <w:autoSpaceDE w:val="0"/>
        <w:autoSpaceDN w:val="0"/>
        <w:adjustRightInd w:val="0"/>
        <w:spacing w:line="360" w:lineRule="auto"/>
        <w:ind w:right="309" w:firstLine="629"/>
        <w:jc w:val="both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6"/>
      </w:tblGrid>
      <w:tr w:rsidR="005F493F" w:rsidRPr="009913F6" w:rsidTr="009913F6">
        <w:tc>
          <w:tcPr>
            <w:tcW w:w="10116" w:type="dxa"/>
          </w:tcPr>
          <w:p w:rsidR="005F493F" w:rsidRPr="009913F6" w:rsidRDefault="005F493F" w:rsidP="009913F6">
            <w:pPr>
              <w:autoSpaceDE w:val="0"/>
              <w:autoSpaceDN w:val="0"/>
              <w:adjustRightInd w:val="0"/>
              <w:spacing w:line="360" w:lineRule="auto"/>
              <w:ind w:right="369" w:firstLine="629"/>
              <w:jc w:val="both"/>
              <w:rPr>
                <w:b/>
              </w:rPr>
            </w:pPr>
            <w:r w:rsidRPr="009913F6">
              <w:rPr>
                <w:b/>
              </w:rPr>
              <w:t xml:space="preserve">остаточный риск </w:t>
            </w:r>
            <w:r w:rsidRPr="007C7F55">
              <w:t>– риск, остающийся после принятия мер, направленных на обеспечение безопасности (ГОСТ ЕН 1070—2003)</w:t>
            </w:r>
          </w:p>
        </w:tc>
      </w:tr>
    </w:tbl>
    <w:p w:rsidR="005F493F" w:rsidRPr="005F493F" w:rsidRDefault="005F493F" w:rsidP="007C7F55">
      <w:pPr>
        <w:autoSpaceDE w:val="0"/>
        <w:autoSpaceDN w:val="0"/>
        <w:adjustRightInd w:val="0"/>
        <w:ind w:right="369" w:firstLine="629"/>
        <w:jc w:val="both"/>
        <w:rPr>
          <w:b/>
        </w:rPr>
      </w:pPr>
    </w:p>
    <w:p w:rsidR="00BD5C4B" w:rsidRDefault="00BD5C4B" w:rsidP="00FF39C4">
      <w:pPr>
        <w:spacing w:line="360" w:lineRule="auto"/>
        <w:ind w:right="360" w:firstLine="600"/>
        <w:jc w:val="both"/>
        <w:rPr>
          <w:lang w:val="en-US"/>
        </w:rPr>
      </w:pPr>
      <w:r w:rsidRPr="00862C6A">
        <w:rPr>
          <w:b/>
        </w:rPr>
        <w:t xml:space="preserve">полное обоснование безопасности </w:t>
      </w:r>
      <w:r w:rsidRPr="00862C6A">
        <w:t xml:space="preserve">– документ, содержащий анализ риска, а также сведения из конструкторской, эксплуатационной, технологической документации о минимально необходимых мерах по обеспечению безопасности, сопровождающий машины и (или) оборудование на всех стадиях жизненного цикла, включающий </w:t>
      </w:r>
      <w:r w:rsidR="00CF6212" w:rsidRPr="00862C6A">
        <w:t>их документально подтвержденные обоснования выполнения</w:t>
      </w:r>
    </w:p>
    <w:p w:rsidR="005F493F" w:rsidRPr="005F493F" w:rsidRDefault="005F493F" w:rsidP="00FF39C4">
      <w:pPr>
        <w:spacing w:line="360" w:lineRule="auto"/>
        <w:ind w:right="360" w:firstLine="600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6"/>
      </w:tblGrid>
      <w:tr w:rsidR="005F493F" w:rsidTr="009913F6">
        <w:tc>
          <w:tcPr>
            <w:tcW w:w="10116" w:type="dxa"/>
          </w:tcPr>
          <w:p w:rsidR="005F493F" w:rsidRDefault="005F493F" w:rsidP="009913F6">
            <w:pPr>
              <w:spacing w:line="360" w:lineRule="auto"/>
              <w:ind w:right="360" w:firstLine="600"/>
              <w:jc w:val="both"/>
            </w:pPr>
            <w:r w:rsidRPr="009913F6">
              <w:rPr>
                <w:b/>
              </w:rPr>
              <w:t xml:space="preserve">показатель надежности - </w:t>
            </w:r>
            <w:r w:rsidRPr="00862C6A">
              <w:t>количественная характеристика одного или нескольких свойств, составляющих надежность объекта (по ГОСТ 27.002-89)</w:t>
            </w:r>
          </w:p>
        </w:tc>
      </w:tr>
    </w:tbl>
    <w:p w:rsidR="005F493F" w:rsidRPr="005F493F" w:rsidRDefault="005F493F" w:rsidP="00FF39C4">
      <w:pPr>
        <w:spacing w:line="360" w:lineRule="auto"/>
        <w:ind w:right="360" w:firstLine="60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6"/>
      </w:tblGrid>
      <w:tr w:rsidR="005F493F" w:rsidRPr="009913F6" w:rsidTr="009913F6">
        <w:tc>
          <w:tcPr>
            <w:tcW w:w="10116" w:type="dxa"/>
          </w:tcPr>
          <w:p w:rsidR="005F493F" w:rsidRPr="005F493F" w:rsidRDefault="005F493F" w:rsidP="009913F6">
            <w:pPr>
              <w:spacing w:line="360" w:lineRule="auto"/>
              <w:ind w:right="360" w:firstLine="600"/>
              <w:jc w:val="both"/>
            </w:pPr>
            <w:r w:rsidRPr="009913F6">
              <w:rPr>
                <w:b/>
              </w:rPr>
              <w:t xml:space="preserve">отказ </w:t>
            </w:r>
            <w:r w:rsidRPr="00862C6A">
              <w:t>- событие, заключающееся в нарушении работоспособного состоя</w:t>
            </w:r>
            <w:r>
              <w:t>ния объекта (по ГОСТ 27.002-89)</w:t>
            </w:r>
          </w:p>
        </w:tc>
      </w:tr>
    </w:tbl>
    <w:p w:rsidR="005F493F" w:rsidRPr="005F493F" w:rsidRDefault="005F493F" w:rsidP="00FF39C4">
      <w:pPr>
        <w:spacing w:line="360" w:lineRule="auto"/>
        <w:ind w:right="360" w:firstLine="60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6"/>
      </w:tblGrid>
      <w:tr w:rsidR="005F493F" w:rsidRPr="009913F6" w:rsidTr="009913F6">
        <w:tc>
          <w:tcPr>
            <w:tcW w:w="10116" w:type="dxa"/>
          </w:tcPr>
          <w:p w:rsidR="005F493F" w:rsidRPr="005F493F" w:rsidRDefault="005F493F" w:rsidP="009913F6">
            <w:pPr>
              <w:spacing w:line="360" w:lineRule="auto"/>
              <w:ind w:right="360" w:firstLine="600"/>
              <w:jc w:val="both"/>
            </w:pPr>
            <w:r w:rsidRPr="009913F6">
              <w:rPr>
                <w:b/>
              </w:rPr>
              <w:t>предельное состояние - </w:t>
            </w:r>
            <w:r w:rsidRPr="00862C6A">
              <w:t>состояние объекта, при котором его дальнейшая эксплуатация недопустима или нецелесообразна, либо восстановление его работоспособного состояния невозможно или нецелесообразно (по ГОСТ 27.002-89)</w:t>
            </w:r>
          </w:p>
        </w:tc>
      </w:tr>
    </w:tbl>
    <w:p w:rsidR="005F493F" w:rsidRDefault="005F493F" w:rsidP="00FF39C4">
      <w:pPr>
        <w:spacing w:line="360" w:lineRule="auto"/>
        <w:ind w:right="360" w:firstLine="600"/>
        <w:jc w:val="both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6"/>
      </w:tblGrid>
      <w:tr w:rsidR="005F493F" w:rsidRPr="009913F6" w:rsidTr="009913F6">
        <w:tc>
          <w:tcPr>
            <w:tcW w:w="10116" w:type="dxa"/>
          </w:tcPr>
          <w:p w:rsidR="005F493F" w:rsidRPr="0080606F" w:rsidRDefault="005F493F" w:rsidP="009913F6">
            <w:pPr>
              <w:spacing w:line="360" w:lineRule="auto"/>
              <w:ind w:right="360" w:firstLine="600"/>
              <w:jc w:val="both"/>
            </w:pPr>
            <w:r w:rsidRPr="009913F6">
              <w:rPr>
                <w:b/>
              </w:rPr>
              <w:t xml:space="preserve">ремонтопригодность - </w:t>
            </w:r>
            <w:r w:rsidRPr="00862C6A">
              <w:t>свойство объекта, заключающееся в приспособленности к поддержанию и восстановлению работоспособного состояния путем технического обслуживани</w:t>
            </w:r>
            <w:r>
              <w:t>я и ремонта (по ГОСТ 27.002-89)</w:t>
            </w:r>
          </w:p>
        </w:tc>
      </w:tr>
    </w:tbl>
    <w:p w:rsidR="005F493F" w:rsidRPr="005F493F" w:rsidRDefault="005F493F" w:rsidP="00FF39C4">
      <w:pPr>
        <w:spacing w:line="360" w:lineRule="auto"/>
        <w:ind w:right="360" w:firstLine="60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6"/>
      </w:tblGrid>
      <w:tr w:rsidR="005F493F" w:rsidRPr="009913F6" w:rsidTr="009913F6">
        <w:tc>
          <w:tcPr>
            <w:tcW w:w="10116" w:type="dxa"/>
          </w:tcPr>
          <w:p w:rsidR="005F493F" w:rsidRPr="009913F6" w:rsidRDefault="005F493F" w:rsidP="009913F6">
            <w:pPr>
              <w:autoSpaceDE w:val="0"/>
              <w:autoSpaceDN w:val="0"/>
              <w:adjustRightInd w:val="0"/>
              <w:spacing w:line="360" w:lineRule="auto"/>
              <w:ind w:right="252" w:firstLine="627"/>
              <w:jc w:val="both"/>
              <w:rPr>
                <w:b/>
              </w:rPr>
            </w:pPr>
            <w:r w:rsidRPr="009913F6">
              <w:rPr>
                <w:b/>
              </w:rPr>
              <w:t>риск</w:t>
            </w:r>
            <w:r w:rsidRPr="00402227">
              <w:t xml:space="preserve"> – комбинация вероятностей и степени тяжести возможных травм или нанесения </w:t>
            </w:r>
            <w:r w:rsidRPr="00402227">
              <w:lastRenderedPageBreak/>
              <w:t>другого вреда здоровью в опасной ситуации (ГОСТ ЕН 1070—2003)</w:t>
            </w:r>
          </w:p>
        </w:tc>
      </w:tr>
    </w:tbl>
    <w:p w:rsidR="005F493F" w:rsidRPr="005F493F" w:rsidRDefault="005F493F" w:rsidP="00FF39C4">
      <w:pPr>
        <w:autoSpaceDE w:val="0"/>
        <w:autoSpaceDN w:val="0"/>
        <w:adjustRightInd w:val="0"/>
        <w:spacing w:line="360" w:lineRule="auto"/>
        <w:ind w:right="252" w:firstLine="62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6"/>
      </w:tblGrid>
      <w:tr w:rsidR="005F493F" w:rsidRPr="009913F6" w:rsidTr="009913F6">
        <w:tc>
          <w:tcPr>
            <w:tcW w:w="10116" w:type="dxa"/>
          </w:tcPr>
          <w:p w:rsidR="005F493F" w:rsidRPr="005F493F" w:rsidRDefault="005F493F" w:rsidP="009913F6">
            <w:pPr>
              <w:spacing w:line="360" w:lineRule="auto"/>
              <w:ind w:right="360" w:firstLine="600"/>
              <w:jc w:val="both"/>
            </w:pPr>
            <w:r w:rsidRPr="009913F6">
              <w:rPr>
                <w:b/>
              </w:rPr>
              <w:t xml:space="preserve">сохраняемость </w:t>
            </w:r>
            <w:r w:rsidRPr="00862C6A">
              <w:t>- свойство объекта сохранять в заданных пределах значения параметров, характеризующих способности объекта выполнять требуемые функции, в течение и после хранения и (или) тран</w:t>
            </w:r>
            <w:r>
              <w:t>спортирован (по ГОСТ 27.002-89)</w:t>
            </w:r>
          </w:p>
        </w:tc>
      </w:tr>
    </w:tbl>
    <w:p w:rsidR="005F493F" w:rsidRPr="005F493F" w:rsidRDefault="005F493F" w:rsidP="00FC74D4">
      <w:pPr>
        <w:ind w:right="360" w:firstLine="600"/>
        <w:jc w:val="both"/>
        <w:rPr>
          <w:b/>
        </w:rPr>
      </w:pPr>
    </w:p>
    <w:p w:rsidR="00650B51" w:rsidRPr="00862C6A" w:rsidRDefault="00650B51" w:rsidP="00FF39C4">
      <w:pPr>
        <w:spacing w:line="360" w:lineRule="auto"/>
        <w:ind w:right="357" w:firstLine="600"/>
        <w:jc w:val="both"/>
      </w:pPr>
    </w:p>
    <w:p w:rsidR="002104CB" w:rsidRPr="00862C6A" w:rsidRDefault="002104CB" w:rsidP="00FF39C4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 w:right="357"/>
        <w:jc w:val="center"/>
        <w:outlineLvl w:val="0"/>
        <w:rPr>
          <w:b/>
        </w:rPr>
      </w:pPr>
      <w:bookmarkStart w:id="4" w:name="_Toc247340590"/>
      <w:r w:rsidRPr="00862C6A">
        <w:rPr>
          <w:b/>
        </w:rPr>
        <w:t>Основные положения</w:t>
      </w:r>
      <w:r w:rsidRPr="00862C6A">
        <w:t> </w:t>
      </w:r>
    </w:p>
    <w:p w:rsidR="00B749D0" w:rsidRPr="00862C6A" w:rsidRDefault="00B749D0" w:rsidP="00FF39C4">
      <w:pPr>
        <w:spacing w:line="360" w:lineRule="auto"/>
        <w:ind w:right="357" w:firstLine="600"/>
        <w:jc w:val="both"/>
      </w:pPr>
      <w:r w:rsidRPr="00862C6A">
        <w:t xml:space="preserve">4.1 ОБ является документом, который разрабатывается </w:t>
      </w:r>
      <w:r w:rsidR="00C50C24" w:rsidRPr="00862C6A">
        <w:t>проектировщиком</w:t>
      </w:r>
      <w:r w:rsidRPr="00862C6A">
        <w:t xml:space="preserve"> (изготовителем) на МО.</w:t>
      </w:r>
    </w:p>
    <w:p w:rsidR="007648F5" w:rsidRPr="00862C6A" w:rsidRDefault="007648F5" w:rsidP="00FF39C4">
      <w:pPr>
        <w:spacing w:line="360" w:lineRule="auto"/>
        <w:ind w:right="357" w:firstLine="600"/>
        <w:jc w:val="both"/>
        <w:rPr>
          <w:sz w:val="18"/>
          <w:szCs w:val="18"/>
        </w:rPr>
      </w:pPr>
      <w:r w:rsidRPr="00862C6A">
        <w:rPr>
          <w:sz w:val="18"/>
          <w:szCs w:val="18"/>
        </w:rPr>
        <w:t>Здесь и далее требования к ОБ распространяются на КОБ и ПОБ.</w:t>
      </w:r>
    </w:p>
    <w:p w:rsidR="00814EA7" w:rsidRPr="00862C6A" w:rsidRDefault="000E4D0D" w:rsidP="00FF39C4">
      <w:pPr>
        <w:spacing w:line="360" w:lineRule="auto"/>
        <w:ind w:right="357" w:firstLine="600"/>
        <w:jc w:val="both"/>
      </w:pPr>
      <w:r w:rsidRPr="00862C6A">
        <w:t>4.2 ОБ является неотъемлемой часть</w:t>
      </w:r>
      <w:r w:rsidR="00D77E62" w:rsidRPr="00862C6A">
        <w:t>ю</w:t>
      </w:r>
      <w:r w:rsidRPr="00862C6A">
        <w:t xml:space="preserve"> комплекта документации на продукцию</w:t>
      </w:r>
      <w:r w:rsidR="00814EA7" w:rsidRPr="00862C6A">
        <w:t xml:space="preserve"> и применяется для оценки безопасности продукции на всех стадиях ее жизненного цикла.</w:t>
      </w:r>
    </w:p>
    <w:p w:rsidR="001E5A99" w:rsidRDefault="000E4D0D" w:rsidP="00FF39C4">
      <w:pPr>
        <w:spacing w:line="360" w:lineRule="auto"/>
        <w:ind w:right="357" w:firstLine="600"/>
        <w:jc w:val="both"/>
      </w:pPr>
      <w:r w:rsidRPr="00862C6A">
        <w:t>4.3</w:t>
      </w:r>
      <w:r w:rsidR="00137FDE" w:rsidRPr="00862C6A">
        <w:t> </w:t>
      </w:r>
      <w:r w:rsidR="001E5A99" w:rsidRPr="00862C6A">
        <w:t>ОБ разрабатывается  на</w:t>
      </w:r>
      <w:r w:rsidR="001E5A99">
        <w:t xml:space="preserve"> МО.</w:t>
      </w:r>
    </w:p>
    <w:p w:rsidR="001E5A99" w:rsidRPr="00862C6A" w:rsidRDefault="001E5A99" w:rsidP="00FF39C4">
      <w:pPr>
        <w:spacing w:line="360" w:lineRule="auto"/>
        <w:ind w:right="357" w:firstLine="600"/>
        <w:jc w:val="both"/>
      </w:pPr>
      <w:r>
        <w:t>Допускается разрабатывать одно ОБ на несколько моделей/модификаций МО.</w:t>
      </w:r>
    </w:p>
    <w:p w:rsidR="00C119A6" w:rsidRPr="00862C6A" w:rsidRDefault="00BF3E4D" w:rsidP="00FF39C4">
      <w:pPr>
        <w:spacing w:line="360" w:lineRule="auto"/>
        <w:ind w:right="357" w:firstLine="600"/>
        <w:jc w:val="both"/>
      </w:pPr>
      <w:r w:rsidRPr="00862C6A">
        <w:t xml:space="preserve">4.4 Различают краткое ОБ (КОБ) и полное ОБ (ПОБ). КОБ и ПОБ отличается степенью детализации. </w:t>
      </w:r>
    </w:p>
    <w:p w:rsidR="00C119A6" w:rsidRPr="00862C6A" w:rsidRDefault="00C119A6" w:rsidP="00FF39C4">
      <w:pPr>
        <w:spacing w:line="360" w:lineRule="auto"/>
        <w:ind w:right="357" w:firstLine="600"/>
        <w:jc w:val="both"/>
      </w:pPr>
      <w:r w:rsidRPr="00862C6A">
        <w:t>КОБ носит декларативный характер.</w:t>
      </w:r>
    </w:p>
    <w:p w:rsidR="00C119A6" w:rsidRPr="00862C6A" w:rsidRDefault="00BF3E4D" w:rsidP="00FF39C4">
      <w:pPr>
        <w:spacing w:line="360" w:lineRule="auto"/>
        <w:ind w:right="357" w:firstLine="600"/>
        <w:jc w:val="both"/>
      </w:pPr>
      <w:r w:rsidRPr="00862C6A">
        <w:t>ПОБ в отличи</w:t>
      </w:r>
      <w:r w:rsidR="00815BEF" w:rsidRPr="00862C6A">
        <w:t>и от КОБ включа</w:t>
      </w:r>
      <w:r w:rsidR="009923D0" w:rsidRPr="00862C6A">
        <w:t xml:space="preserve">ет </w:t>
      </w:r>
      <w:r w:rsidR="00815BEF" w:rsidRPr="00862C6A">
        <w:t>результаты всех расчетов и испытаний, полный комплект конструкторской и эксплуатационной документации.</w:t>
      </w:r>
      <w:r w:rsidR="00F24871" w:rsidRPr="00862C6A">
        <w:t xml:space="preserve"> </w:t>
      </w:r>
    </w:p>
    <w:p w:rsidR="00BF3E4D" w:rsidRPr="00862C6A" w:rsidRDefault="00BF3E4D" w:rsidP="00FF39C4">
      <w:pPr>
        <w:spacing w:line="360" w:lineRule="auto"/>
        <w:ind w:right="357" w:firstLine="600"/>
        <w:jc w:val="both"/>
      </w:pPr>
      <w:r w:rsidRPr="00862C6A">
        <w:t>4.4.1 КОБ используется для подтверждения соответствия продукции.</w:t>
      </w:r>
    </w:p>
    <w:p w:rsidR="00BF3E4D" w:rsidRPr="00862C6A" w:rsidRDefault="00BF3E4D" w:rsidP="00FF39C4">
      <w:pPr>
        <w:spacing w:line="360" w:lineRule="auto"/>
        <w:ind w:right="357" w:firstLine="600"/>
        <w:jc w:val="both"/>
      </w:pPr>
      <w:r w:rsidRPr="00862C6A">
        <w:t>4.4.2 ПОБ используется при проведении процедур контроля и надзора.</w:t>
      </w:r>
    </w:p>
    <w:p w:rsidR="00E97B6C" w:rsidRPr="00862C6A" w:rsidRDefault="00100864" w:rsidP="00FF39C4">
      <w:pPr>
        <w:spacing w:line="360" w:lineRule="auto"/>
        <w:ind w:right="357" w:firstLine="600"/>
        <w:jc w:val="both"/>
      </w:pPr>
      <w:r w:rsidRPr="00862C6A">
        <w:t>4.</w:t>
      </w:r>
      <w:r w:rsidR="00BF3E4D" w:rsidRPr="00862C6A">
        <w:t>5</w:t>
      </w:r>
      <w:r w:rsidRPr="00862C6A">
        <w:t> </w:t>
      </w:r>
      <w:r w:rsidR="00A076CD" w:rsidRPr="00862C6A">
        <w:t>В ОБ д</w:t>
      </w:r>
      <w:r w:rsidR="00E97B6C" w:rsidRPr="00862C6A">
        <w:t>опускаются ссылки на ОБ, стандарты, технические условия и другие документы, при условии, что они полностью и однозначно определяют соответствующие требования и не вызывают затруднений в использовании ОБ.</w:t>
      </w:r>
    </w:p>
    <w:p w:rsidR="00E97B6C" w:rsidRPr="00862C6A" w:rsidRDefault="00E97B6C" w:rsidP="00FF39C4">
      <w:pPr>
        <w:spacing w:line="360" w:lineRule="auto"/>
        <w:ind w:right="357" w:firstLine="600"/>
        <w:jc w:val="both"/>
      </w:pPr>
      <w:r w:rsidRPr="00862C6A">
        <w:t xml:space="preserve">Ссылаться следует на документ в целом или его разделы и приложения. Ссылки на подразделы, пункты, таблицы и иллюстрации не допускаются, за исключением подразделов, пунктов, таблиц и иллюстраций </w:t>
      </w:r>
      <w:r w:rsidR="00867D46" w:rsidRPr="00862C6A">
        <w:t>ОБ</w:t>
      </w:r>
      <w:r w:rsidRPr="00862C6A">
        <w:t>.</w:t>
      </w:r>
    </w:p>
    <w:p w:rsidR="00E97B6C" w:rsidRDefault="00E97B6C" w:rsidP="00FF39C4">
      <w:pPr>
        <w:spacing w:line="360" w:lineRule="auto"/>
        <w:ind w:right="357" w:firstLine="600"/>
        <w:jc w:val="both"/>
      </w:pPr>
      <w:r w:rsidRPr="00862C6A">
        <w:t>При ссылках на стандарты и технические условия указывают только их обозначение</w:t>
      </w:r>
      <w:r w:rsidR="00641EE8" w:rsidRPr="00862C6A">
        <w:t xml:space="preserve">,  при этом допускается не указывать год их утверждения при условии записи обозначения с годом утверждения в конце текстового документа под рубрикой «Ссылочные </w:t>
      </w:r>
      <w:r w:rsidR="00784C9E">
        <w:t>нормативные документы» по форме приведенной в таблице 1.</w:t>
      </w:r>
    </w:p>
    <w:p w:rsidR="00784C9E" w:rsidRDefault="00784C9E" w:rsidP="002104CB">
      <w:pPr>
        <w:ind w:right="360" w:firstLine="600"/>
        <w:jc w:val="both"/>
      </w:pPr>
    </w:p>
    <w:p w:rsidR="00784C9E" w:rsidRPr="00862C6A" w:rsidRDefault="00784C9E" w:rsidP="004575B0">
      <w:pPr>
        <w:spacing w:line="360" w:lineRule="auto"/>
        <w:ind w:right="360" w:firstLine="600"/>
        <w:jc w:val="both"/>
      </w:pPr>
      <w:r w:rsidRPr="00FF39C4">
        <w:rPr>
          <w:b/>
        </w:rPr>
        <w:t>Таблица 1</w:t>
      </w:r>
      <w:r w:rsidR="00667132">
        <w:t xml:space="preserve"> форма записи для ссылочных</w:t>
      </w:r>
      <w:r w:rsidR="00667132" w:rsidRPr="00862C6A">
        <w:t xml:space="preserve"> </w:t>
      </w:r>
      <w:r w:rsidR="00667132">
        <w:t>нормативных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8"/>
        <w:gridCol w:w="4724"/>
      </w:tblGrid>
      <w:tr w:rsidR="00641EE8" w:rsidRPr="00862C6A" w:rsidTr="00166944">
        <w:tc>
          <w:tcPr>
            <w:tcW w:w="5058" w:type="dxa"/>
            <w:tcBorders>
              <w:bottom w:val="single" w:sz="4" w:space="0" w:color="auto"/>
            </w:tcBorders>
          </w:tcPr>
          <w:p w:rsidR="00641EE8" w:rsidRPr="00862C6A" w:rsidRDefault="00FA648A" w:rsidP="004575B0">
            <w:pPr>
              <w:spacing w:line="360" w:lineRule="auto"/>
              <w:ind w:right="360"/>
              <w:jc w:val="both"/>
            </w:pPr>
            <w:r w:rsidRPr="00862C6A">
              <w:t xml:space="preserve">Обозначение документа, на который дана </w:t>
            </w:r>
            <w:r w:rsidRPr="00862C6A">
              <w:lastRenderedPageBreak/>
              <w:t>ссылка</w:t>
            </w:r>
          </w:p>
        </w:tc>
        <w:tc>
          <w:tcPr>
            <w:tcW w:w="4724" w:type="dxa"/>
            <w:tcBorders>
              <w:bottom w:val="single" w:sz="4" w:space="0" w:color="auto"/>
            </w:tcBorders>
          </w:tcPr>
          <w:p w:rsidR="00641EE8" w:rsidRPr="00862C6A" w:rsidRDefault="00FA648A" w:rsidP="004575B0">
            <w:pPr>
              <w:spacing w:line="360" w:lineRule="auto"/>
              <w:ind w:right="360"/>
              <w:jc w:val="both"/>
            </w:pPr>
            <w:r w:rsidRPr="00862C6A">
              <w:lastRenderedPageBreak/>
              <w:t xml:space="preserve">Номер раздела, подраздела, пункта, </w:t>
            </w:r>
            <w:r w:rsidRPr="00862C6A">
              <w:lastRenderedPageBreak/>
              <w:t>подпункта, перечисления, приложения разрабатываемого документа, в котором дана ссылка</w:t>
            </w:r>
          </w:p>
        </w:tc>
      </w:tr>
      <w:tr w:rsidR="00641EE8" w:rsidRPr="00862C6A" w:rsidTr="00166944">
        <w:tc>
          <w:tcPr>
            <w:tcW w:w="5058" w:type="dxa"/>
            <w:tcBorders>
              <w:bottom w:val="single" w:sz="4" w:space="0" w:color="auto"/>
            </w:tcBorders>
          </w:tcPr>
          <w:p w:rsidR="00641EE8" w:rsidRPr="00862C6A" w:rsidRDefault="00641EE8" w:rsidP="004575B0">
            <w:pPr>
              <w:spacing w:line="360" w:lineRule="auto"/>
              <w:ind w:right="360"/>
              <w:jc w:val="both"/>
            </w:pPr>
          </w:p>
        </w:tc>
        <w:tc>
          <w:tcPr>
            <w:tcW w:w="4724" w:type="dxa"/>
            <w:tcBorders>
              <w:bottom w:val="single" w:sz="4" w:space="0" w:color="auto"/>
            </w:tcBorders>
          </w:tcPr>
          <w:p w:rsidR="00641EE8" w:rsidRPr="00862C6A" w:rsidRDefault="00641EE8" w:rsidP="004575B0">
            <w:pPr>
              <w:spacing w:line="360" w:lineRule="auto"/>
              <w:ind w:right="360"/>
              <w:jc w:val="both"/>
            </w:pPr>
          </w:p>
        </w:tc>
      </w:tr>
    </w:tbl>
    <w:p w:rsidR="00641EE8" w:rsidRPr="00862C6A" w:rsidRDefault="00FA648A" w:rsidP="004575B0">
      <w:pPr>
        <w:spacing w:line="360" w:lineRule="auto"/>
        <w:ind w:right="360" w:firstLine="600"/>
        <w:jc w:val="both"/>
      </w:pPr>
      <w:r w:rsidRPr="00862C6A">
        <w:t>При ссылках на другие документы в графе «Обозначение документа» указывают также и наименование документа. При ссылках на раздел и приложение указывают его номер.</w:t>
      </w:r>
    </w:p>
    <w:p w:rsidR="00B85C4B" w:rsidRPr="00862C6A" w:rsidRDefault="00975DB3" w:rsidP="004575B0">
      <w:pPr>
        <w:spacing w:line="360" w:lineRule="auto"/>
        <w:ind w:right="360" w:firstLine="600"/>
        <w:jc w:val="both"/>
      </w:pPr>
      <w:r w:rsidRPr="00862C6A">
        <w:t>4.</w:t>
      </w:r>
      <w:r w:rsidR="00BF3E4D" w:rsidRPr="00862C6A">
        <w:t>6</w:t>
      </w:r>
      <w:r w:rsidRPr="00862C6A">
        <w:t> ОБ оформляют на листах формата А4</w:t>
      </w:r>
      <w:r w:rsidR="00B85C4B" w:rsidRPr="00862C6A">
        <w:t>.</w:t>
      </w:r>
      <w:r w:rsidRPr="00862C6A">
        <w:t xml:space="preserve"> </w:t>
      </w:r>
    </w:p>
    <w:p w:rsidR="00116896" w:rsidRPr="00862C6A" w:rsidRDefault="00B85C4B" w:rsidP="004575B0">
      <w:pPr>
        <w:spacing w:line="360" w:lineRule="auto"/>
        <w:ind w:right="360" w:firstLine="600"/>
        <w:jc w:val="both"/>
      </w:pPr>
      <w:r w:rsidRPr="00862C6A">
        <w:t>4.</w:t>
      </w:r>
      <w:r w:rsidR="00BF3E4D" w:rsidRPr="00862C6A">
        <w:t>7</w:t>
      </w:r>
      <w:r w:rsidRPr="00862C6A">
        <w:t> Т</w:t>
      </w:r>
      <w:r w:rsidR="00975DB3" w:rsidRPr="00862C6A">
        <w:t xml:space="preserve">итульный лист </w:t>
      </w:r>
      <w:r w:rsidR="00BA1FD3">
        <w:t xml:space="preserve">приведен в </w:t>
      </w:r>
      <w:r w:rsidR="00DC039D" w:rsidRPr="00862C6A">
        <w:t>Приложени</w:t>
      </w:r>
      <w:r w:rsidR="00BA1FD3">
        <w:t>и</w:t>
      </w:r>
      <w:r w:rsidR="00DC039D" w:rsidRPr="00862C6A">
        <w:t xml:space="preserve"> А.</w:t>
      </w:r>
    </w:p>
    <w:p w:rsidR="00DC039D" w:rsidRPr="00862C6A" w:rsidRDefault="00DC039D" w:rsidP="004575B0">
      <w:pPr>
        <w:spacing w:line="360" w:lineRule="auto"/>
        <w:ind w:right="360" w:firstLine="600"/>
        <w:jc w:val="both"/>
      </w:pPr>
      <w:r w:rsidRPr="00862C6A">
        <w:t>В левой части титульного листа приводится код по общероссийскому классификатору продукции – ОКП (шесть знаков).</w:t>
      </w:r>
    </w:p>
    <w:p w:rsidR="002755D8" w:rsidRPr="00862C6A" w:rsidRDefault="00DC039D" w:rsidP="004575B0">
      <w:pPr>
        <w:spacing w:line="360" w:lineRule="auto"/>
        <w:ind w:right="360" w:firstLine="600"/>
        <w:jc w:val="both"/>
      </w:pPr>
      <w:r w:rsidRPr="00862C6A">
        <w:t>Ниже располагают</w:t>
      </w:r>
      <w:r w:rsidR="002755D8" w:rsidRPr="00862C6A">
        <w:t>:</w:t>
      </w:r>
    </w:p>
    <w:p w:rsidR="00DC039D" w:rsidRPr="00862C6A" w:rsidRDefault="002755D8" w:rsidP="004575B0">
      <w:pPr>
        <w:spacing w:line="360" w:lineRule="auto"/>
        <w:ind w:right="360" w:firstLine="600"/>
        <w:jc w:val="both"/>
      </w:pPr>
      <w:r w:rsidRPr="00862C6A">
        <w:t>-</w:t>
      </w:r>
      <w:r w:rsidRPr="00862C6A">
        <w:rPr>
          <w:lang w:val="en-US"/>
        </w:rPr>
        <w:t> </w:t>
      </w:r>
      <w:r w:rsidR="00DC039D" w:rsidRPr="00862C6A">
        <w:t xml:space="preserve">гриф </w:t>
      </w:r>
      <w:r w:rsidRPr="00862C6A">
        <w:t>согласования и гриф утверждения;</w:t>
      </w:r>
    </w:p>
    <w:p w:rsidR="002755D8" w:rsidRPr="00862C6A" w:rsidRDefault="002755D8" w:rsidP="004575B0">
      <w:pPr>
        <w:spacing w:line="360" w:lineRule="auto"/>
        <w:ind w:right="360" w:firstLine="600"/>
        <w:jc w:val="both"/>
      </w:pPr>
      <w:r w:rsidRPr="00862C6A">
        <w:rPr>
          <w:lang w:val="en-US"/>
        </w:rPr>
        <w:t>- </w:t>
      </w:r>
      <w:r w:rsidRPr="00862C6A">
        <w:t>наименование изделия (заглавными буквами)</w:t>
      </w:r>
      <w:r w:rsidRPr="00862C6A">
        <w:rPr>
          <w:lang w:val="en-US"/>
        </w:rPr>
        <w:t>;</w:t>
      </w:r>
    </w:p>
    <w:p w:rsidR="002755D8" w:rsidRPr="00862C6A" w:rsidRDefault="002755D8" w:rsidP="004575B0">
      <w:pPr>
        <w:spacing w:line="360" w:lineRule="auto"/>
        <w:ind w:right="360" w:firstLine="600"/>
        <w:jc w:val="both"/>
      </w:pPr>
      <w:r w:rsidRPr="00862C6A">
        <w:t>- фраза «ОБОСНОВАНИЕ БЕЗОПАСНОСТИ»</w:t>
      </w:r>
      <w:r w:rsidRPr="00862C6A">
        <w:rPr>
          <w:lang w:val="en-US"/>
        </w:rPr>
        <w:t>;</w:t>
      </w:r>
    </w:p>
    <w:p w:rsidR="002755D8" w:rsidRPr="00862C6A" w:rsidRDefault="002755D8" w:rsidP="004575B0">
      <w:pPr>
        <w:spacing w:line="360" w:lineRule="auto"/>
        <w:ind w:right="360" w:firstLine="600"/>
        <w:jc w:val="both"/>
      </w:pPr>
      <w:r w:rsidRPr="00862C6A">
        <w:t>- обозначение ОБ</w:t>
      </w:r>
      <w:r w:rsidRPr="00862C6A">
        <w:rPr>
          <w:lang w:val="en-US"/>
        </w:rPr>
        <w:t>;</w:t>
      </w:r>
    </w:p>
    <w:p w:rsidR="002755D8" w:rsidRPr="00862C6A" w:rsidRDefault="002755D8" w:rsidP="004575B0">
      <w:pPr>
        <w:spacing w:line="360" w:lineRule="auto"/>
        <w:ind w:right="360" w:firstLine="600"/>
        <w:jc w:val="both"/>
      </w:pPr>
      <w:r w:rsidRPr="00862C6A">
        <w:t>- подписи разработчиков.</w:t>
      </w:r>
    </w:p>
    <w:p w:rsidR="002755D8" w:rsidRPr="00862C6A" w:rsidRDefault="009539B3" w:rsidP="004575B0">
      <w:pPr>
        <w:spacing w:line="360" w:lineRule="auto"/>
        <w:ind w:right="360" w:firstLine="600"/>
        <w:jc w:val="both"/>
      </w:pPr>
      <w:r w:rsidRPr="00862C6A">
        <w:t>4.</w:t>
      </w:r>
      <w:r w:rsidR="00BF3E4D" w:rsidRPr="00862C6A">
        <w:t>8</w:t>
      </w:r>
      <w:r w:rsidRPr="00862C6A">
        <w:t> </w:t>
      </w:r>
      <w:r w:rsidR="002104CB" w:rsidRPr="00862C6A">
        <w:t xml:space="preserve">Схемы, чертежи и таблицы, иллюстрирующие отдельные положения </w:t>
      </w:r>
      <w:r w:rsidR="005D6C18" w:rsidRPr="00862C6A">
        <w:t>ОБ</w:t>
      </w:r>
      <w:r w:rsidR="002104CB" w:rsidRPr="00862C6A">
        <w:t xml:space="preserve">, выполняют на листах форматов </w:t>
      </w:r>
      <w:r w:rsidR="002755D8" w:rsidRPr="00862C6A">
        <w:t>А0, А1, А2, А3, А4.</w:t>
      </w:r>
    </w:p>
    <w:p w:rsidR="002755D8" w:rsidRPr="00862C6A" w:rsidRDefault="002755D8" w:rsidP="004575B0">
      <w:pPr>
        <w:spacing w:line="360" w:lineRule="auto"/>
        <w:ind w:right="360" w:firstLine="600"/>
        <w:jc w:val="both"/>
      </w:pPr>
      <w:r w:rsidRPr="00862C6A">
        <w:t>Допускается применение дополнительных форматов, образуемых увеличением коротких сторон форматов на величину, кратную их размеров.</w:t>
      </w:r>
    </w:p>
    <w:p w:rsidR="005F43A1" w:rsidRPr="00862C6A" w:rsidRDefault="00094F9A" w:rsidP="004575B0">
      <w:pPr>
        <w:spacing w:line="360" w:lineRule="auto"/>
        <w:ind w:right="360" w:firstLine="600"/>
        <w:jc w:val="both"/>
      </w:pPr>
      <w:r w:rsidRPr="00862C6A">
        <w:t>4</w:t>
      </w:r>
      <w:r w:rsidR="002446EF" w:rsidRPr="00862C6A">
        <w:t>.</w:t>
      </w:r>
      <w:r w:rsidR="00BF3E4D" w:rsidRPr="00862C6A">
        <w:t>9</w:t>
      </w:r>
      <w:r w:rsidR="002446EF" w:rsidRPr="00862C6A">
        <w:t xml:space="preserve"> И</w:t>
      </w:r>
      <w:r w:rsidR="002104CB" w:rsidRPr="00862C6A">
        <w:t>зменения указывают в листе регистрации изменений, который помещают в конце</w:t>
      </w:r>
      <w:r w:rsidR="00B02CF3" w:rsidRPr="00862C6A">
        <w:t xml:space="preserve"> каждой главы</w:t>
      </w:r>
      <w:r w:rsidR="002104CB" w:rsidRPr="00862C6A">
        <w:t xml:space="preserve"> </w:t>
      </w:r>
      <w:r w:rsidR="002446EF" w:rsidRPr="00862C6A">
        <w:t>ОБ</w:t>
      </w:r>
      <w:r w:rsidR="002104CB" w:rsidRPr="00862C6A">
        <w:t xml:space="preserve"> (рекомендуемая форма листа регистрации изменений </w:t>
      </w:r>
      <w:r w:rsidR="00095970" w:rsidRPr="00862C6A">
        <w:t>приведена в Приложении Б</w:t>
      </w:r>
      <w:r w:rsidR="002104CB" w:rsidRPr="00862C6A">
        <w:t>).</w:t>
      </w:r>
    </w:p>
    <w:p w:rsidR="00A51B0C" w:rsidRPr="00862C6A" w:rsidRDefault="005F43A1" w:rsidP="004575B0">
      <w:pPr>
        <w:spacing w:line="360" w:lineRule="auto"/>
        <w:ind w:right="360" w:firstLine="600"/>
        <w:jc w:val="both"/>
      </w:pPr>
      <w:r w:rsidRPr="00862C6A">
        <w:t>4.</w:t>
      </w:r>
      <w:r w:rsidR="00BF3E4D" w:rsidRPr="00862C6A">
        <w:t>10</w:t>
      </w:r>
      <w:r w:rsidRPr="00862C6A">
        <w:t xml:space="preserve"> Обозначение ОБ присваивает разработчик., согласно </w:t>
      </w:r>
      <w:r w:rsidRPr="00862C6A">
        <w:rPr>
          <w:color w:val="0000FF"/>
          <w:u w:val="single"/>
        </w:rPr>
        <w:t>ГОСТ 2.201</w:t>
      </w:r>
      <w:r w:rsidRPr="00862C6A">
        <w:t>.</w:t>
      </w:r>
    </w:p>
    <w:p w:rsidR="00A6008B" w:rsidRPr="00862C6A" w:rsidRDefault="00A51B0C" w:rsidP="004575B0">
      <w:pPr>
        <w:spacing w:line="360" w:lineRule="auto"/>
        <w:ind w:right="360" w:firstLine="600"/>
        <w:jc w:val="both"/>
      </w:pPr>
      <w:r w:rsidRPr="00862C6A">
        <w:t xml:space="preserve">Допускается </w:t>
      </w:r>
      <w:r w:rsidR="002104CB" w:rsidRPr="00862C6A">
        <w:t xml:space="preserve">использовать системы обозначения </w:t>
      </w:r>
      <w:r w:rsidRPr="00862C6A">
        <w:t>ОБ</w:t>
      </w:r>
      <w:r w:rsidR="002104CB" w:rsidRPr="00862C6A">
        <w:t>, принятые до введения в действие </w:t>
      </w:r>
      <w:hyperlink r:id="rId8" w:history="1">
        <w:r w:rsidR="002104CB" w:rsidRPr="00862C6A">
          <w:t>ГОСТ 2.201</w:t>
        </w:r>
      </w:hyperlink>
      <w:r w:rsidR="002104CB" w:rsidRPr="00862C6A">
        <w:t>. При этом рекомендуется в соответствии с требованиями</w:t>
      </w:r>
      <w:r w:rsidRPr="00862C6A">
        <w:t xml:space="preserve"> </w:t>
      </w:r>
      <w:r w:rsidR="002104CB" w:rsidRPr="00862C6A">
        <w:t xml:space="preserve">ЕСКД формировать обозначение </w:t>
      </w:r>
      <w:r w:rsidR="00310604" w:rsidRPr="00862C6A">
        <w:t>ОБ</w:t>
      </w:r>
      <w:r w:rsidR="002104CB" w:rsidRPr="00862C6A">
        <w:t xml:space="preserve">, путем добавления кода документа к обозначению основного конструкторского документа - чертеж детали, спецификация, например, обозначение спецификации плунжерного насоса - ПН 200-00-000, обозначение </w:t>
      </w:r>
      <w:r w:rsidRPr="00862C6A">
        <w:t>ОБ</w:t>
      </w:r>
      <w:r w:rsidR="002104CB" w:rsidRPr="00862C6A">
        <w:t xml:space="preserve"> - ПН 200-00-000 </w:t>
      </w:r>
      <w:r w:rsidRPr="00862C6A">
        <w:t>ОБ</w:t>
      </w:r>
      <w:r w:rsidR="002104CB" w:rsidRPr="00862C6A">
        <w:t>.  </w:t>
      </w:r>
    </w:p>
    <w:p w:rsidR="002971A5" w:rsidRPr="00862C6A" w:rsidRDefault="00A6008B" w:rsidP="004575B0">
      <w:pPr>
        <w:spacing w:line="360" w:lineRule="auto"/>
        <w:ind w:right="360" w:firstLine="600"/>
        <w:jc w:val="both"/>
      </w:pPr>
      <w:r w:rsidRPr="00862C6A">
        <w:t>4.1</w:t>
      </w:r>
      <w:r w:rsidR="00BF3E4D" w:rsidRPr="00862C6A">
        <w:t>1</w:t>
      </w:r>
      <w:r w:rsidRPr="00862C6A">
        <w:t> </w:t>
      </w:r>
      <w:r w:rsidR="00095970" w:rsidRPr="00862C6A">
        <w:t>Разделы</w:t>
      </w:r>
      <w:r w:rsidRPr="00862C6A">
        <w:t xml:space="preserve"> ОБ в зависимости от объема документа могут формироваться в один документ либо в отдельные тома.</w:t>
      </w:r>
      <w:r w:rsidR="002104CB" w:rsidRPr="00862C6A">
        <w:t>  </w:t>
      </w:r>
    </w:p>
    <w:p w:rsidR="00D67432" w:rsidRPr="00862C6A" w:rsidRDefault="00D67432" w:rsidP="004575B0">
      <w:pPr>
        <w:spacing w:line="360" w:lineRule="auto"/>
        <w:ind w:right="360" w:firstLine="600"/>
        <w:jc w:val="both"/>
      </w:pPr>
      <w:r w:rsidRPr="00862C6A">
        <w:lastRenderedPageBreak/>
        <w:t>4.1</w:t>
      </w:r>
      <w:r w:rsidR="00BF3E4D" w:rsidRPr="00862C6A">
        <w:t>2</w:t>
      </w:r>
      <w:r w:rsidRPr="00862C6A">
        <w:t xml:space="preserve"> После ввода в эксплуатацию и при эксплуатации машины или оборудования ОБ должно отражать фактическое состояние </w:t>
      </w:r>
      <w:r w:rsidR="007C31FE" w:rsidRPr="00862C6A">
        <w:t xml:space="preserve">МО </w:t>
      </w:r>
      <w:r w:rsidRPr="00862C6A">
        <w:t>и учитывать все изменения, внесенные в проект.</w:t>
      </w:r>
    </w:p>
    <w:p w:rsidR="00D67432" w:rsidRPr="00862C6A" w:rsidRDefault="00D67432" w:rsidP="004575B0">
      <w:pPr>
        <w:spacing w:line="360" w:lineRule="auto"/>
        <w:ind w:right="360" w:firstLine="600"/>
        <w:jc w:val="both"/>
      </w:pPr>
      <w:r w:rsidRPr="00862C6A">
        <w:t>4.1</w:t>
      </w:r>
      <w:r w:rsidR="00BF3E4D" w:rsidRPr="00862C6A">
        <w:t>3</w:t>
      </w:r>
      <w:r w:rsidRPr="00862C6A">
        <w:t xml:space="preserve"> В ОБ должны быть внесены соответствующие изменения и дополнения, если были внесены изменения в проектную, конструкторскую, технологическую и эксплуатационную документацию, влияющие на обеспечение безопасности.</w:t>
      </w:r>
    </w:p>
    <w:p w:rsidR="00D10EB1" w:rsidRPr="00862C6A" w:rsidRDefault="00A6008B" w:rsidP="004575B0">
      <w:pPr>
        <w:spacing w:line="360" w:lineRule="auto"/>
        <w:ind w:right="360" w:firstLine="600"/>
        <w:jc w:val="both"/>
      </w:pPr>
      <w:r w:rsidRPr="00862C6A">
        <w:t>4.1</w:t>
      </w:r>
      <w:r w:rsidR="00BF3E4D" w:rsidRPr="00862C6A">
        <w:t>4</w:t>
      </w:r>
      <w:r w:rsidR="00E45DA4" w:rsidRPr="00862C6A">
        <w:t> </w:t>
      </w:r>
      <w:r w:rsidR="002971A5" w:rsidRPr="00862C6A">
        <w:t>Учет, хранение и внесение изменений в ОБ проводят в порядке, установленном </w:t>
      </w:r>
      <w:hyperlink r:id="rId9" w:history="1">
        <w:r w:rsidR="002971A5" w:rsidRPr="00862C6A">
          <w:rPr>
            <w:color w:val="0000FF"/>
            <w:u w:val="single"/>
          </w:rPr>
          <w:t>ГОСТ 2.501</w:t>
        </w:r>
      </w:hyperlink>
      <w:r w:rsidR="002971A5" w:rsidRPr="00862C6A">
        <w:t> и </w:t>
      </w:r>
      <w:hyperlink r:id="rId10" w:history="1">
        <w:r w:rsidR="002971A5" w:rsidRPr="00862C6A">
          <w:rPr>
            <w:color w:val="0000FF"/>
            <w:u w:val="single"/>
          </w:rPr>
          <w:t>ГОСТ 2.503</w:t>
        </w:r>
      </w:hyperlink>
      <w:r w:rsidR="002971A5" w:rsidRPr="00862C6A">
        <w:t>.</w:t>
      </w:r>
    </w:p>
    <w:p w:rsidR="001400B0" w:rsidRPr="00862C6A" w:rsidRDefault="001400B0" w:rsidP="004575B0">
      <w:pPr>
        <w:autoSpaceDE w:val="0"/>
        <w:autoSpaceDN w:val="0"/>
        <w:adjustRightInd w:val="0"/>
        <w:spacing w:line="360" w:lineRule="auto"/>
        <w:ind w:firstLine="720"/>
        <w:jc w:val="both"/>
      </w:pPr>
    </w:p>
    <w:p w:rsidR="001400B0" w:rsidRPr="00862C6A" w:rsidRDefault="001400B0" w:rsidP="004575B0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 w:right="360"/>
        <w:outlineLvl w:val="0"/>
      </w:pPr>
      <w:r w:rsidRPr="00862C6A">
        <w:rPr>
          <w:b/>
        </w:rPr>
        <w:t>Правила построения и изложения ОБ</w:t>
      </w:r>
    </w:p>
    <w:p w:rsidR="001400B0" w:rsidRDefault="001400B0" w:rsidP="004575B0">
      <w:pPr>
        <w:pStyle w:val="af2"/>
        <w:spacing w:line="360" w:lineRule="auto"/>
        <w:ind w:firstLine="540"/>
        <w:jc w:val="both"/>
      </w:pPr>
      <w:r w:rsidRPr="00862C6A">
        <w:t xml:space="preserve"> 5.1 ОБ должно содержать </w:t>
      </w:r>
      <w:r w:rsidR="00002BDA" w:rsidRPr="00862C6A">
        <w:t>введение</w:t>
      </w:r>
      <w:r w:rsidRPr="00862C6A">
        <w:t xml:space="preserve"> и разделы, расположенные в следующей последовательности: </w:t>
      </w:r>
    </w:p>
    <w:p w:rsidR="003E7955" w:rsidRDefault="003E7955" w:rsidP="004575B0">
      <w:pPr>
        <w:pStyle w:val="af2"/>
        <w:spacing w:line="360" w:lineRule="auto"/>
        <w:ind w:firstLine="540"/>
        <w:jc w:val="both"/>
      </w:pPr>
      <w:r>
        <w:t>а) наименование раздела</w:t>
      </w:r>
      <w:r>
        <w:rPr>
          <w:lang w:val="en-US"/>
        </w:rPr>
        <w:t>:</w:t>
      </w:r>
    </w:p>
    <w:p w:rsidR="003E7955" w:rsidRPr="003E7955" w:rsidRDefault="003E7955" w:rsidP="004575B0">
      <w:pPr>
        <w:pStyle w:val="af2"/>
        <w:spacing w:line="360" w:lineRule="auto"/>
        <w:ind w:firstLine="540"/>
        <w:jc w:val="both"/>
      </w:pPr>
      <w:r>
        <w:tab/>
        <w:t>1) о</w:t>
      </w:r>
      <w:r w:rsidRPr="00862C6A">
        <w:t>сновные параметры и характеристики машины и (или) оборудования</w:t>
      </w:r>
      <w:r w:rsidRPr="003E7955">
        <w:t>;</w:t>
      </w:r>
    </w:p>
    <w:p w:rsidR="003E7955" w:rsidRDefault="003E7955" w:rsidP="004575B0">
      <w:pPr>
        <w:pStyle w:val="af2"/>
        <w:spacing w:line="360" w:lineRule="auto"/>
        <w:ind w:firstLine="540"/>
        <w:jc w:val="both"/>
      </w:pPr>
      <w:r>
        <w:rPr>
          <w:lang w:val="en-US"/>
        </w:rPr>
        <w:tab/>
      </w:r>
      <w:r w:rsidRPr="003E7955">
        <w:t>2)</w:t>
      </w:r>
      <w:r>
        <w:rPr>
          <w:lang w:val="en-US"/>
        </w:rPr>
        <w:t> </w:t>
      </w:r>
      <w:r>
        <w:t>о</w:t>
      </w:r>
      <w:r w:rsidRPr="00862C6A">
        <w:t>бщий подход к обеспечению безопасности при проектировании машины и (или) оборудования;</w:t>
      </w:r>
    </w:p>
    <w:p w:rsidR="003E7955" w:rsidRDefault="003E7955" w:rsidP="004575B0">
      <w:pPr>
        <w:pStyle w:val="af2"/>
        <w:spacing w:line="360" w:lineRule="auto"/>
        <w:ind w:firstLine="540"/>
        <w:jc w:val="both"/>
      </w:pPr>
      <w:r>
        <w:tab/>
        <w:t>3) т</w:t>
      </w:r>
      <w:r w:rsidRPr="00862C6A">
        <w:t>ребования к надежности машины и (или) оборудования;</w:t>
      </w:r>
    </w:p>
    <w:p w:rsidR="003E7955" w:rsidRDefault="003E7955" w:rsidP="004575B0">
      <w:pPr>
        <w:pStyle w:val="af2"/>
        <w:spacing w:line="360" w:lineRule="auto"/>
        <w:ind w:firstLine="709"/>
        <w:jc w:val="both"/>
      </w:pPr>
      <w:r>
        <w:t>4)</w:t>
      </w:r>
      <w:r w:rsidRPr="003E7955">
        <w:t xml:space="preserve"> </w:t>
      </w:r>
      <w:r>
        <w:t>т</w:t>
      </w:r>
      <w:r w:rsidRPr="00862C6A">
        <w:t>ребования к персоналу/пользователю машины и (или) оборудования;</w:t>
      </w:r>
    </w:p>
    <w:p w:rsidR="003E7955" w:rsidRDefault="003E7955" w:rsidP="004575B0">
      <w:pPr>
        <w:pStyle w:val="af2"/>
        <w:spacing w:line="360" w:lineRule="auto"/>
        <w:ind w:firstLine="709"/>
        <w:jc w:val="both"/>
      </w:pPr>
      <w:r>
        <w:t>5) а</w:t>
      </w:r>
      <w:r w:rsidRPr="00862C6A">
        <w:t>нализ риска применения (использования) машин и (или) оборудования;</w:t>
      </w:r>
    </w:p>
    <w:p w:rsidR="003E7955" w:rsidRDefault="003E7955" w:rsidP="004575B0">
      <w:pPr>
        <w:pStyle w:val="af2"/>
        <w:spacing w:line="360" w:lineRule="auto"/>
        <w:ind w:firstLine="709"/>
        <w:jc w:val="both"/>
      </w:pPr>
      <w:r>
        <w:t>6) т</w:t>
      </w:r>
      <w:r w:rsidRPr="00862C6A">
        <w:t>ребования к безопасности при вводе в эксплуатацию машины и (или) оборудования;</w:t>
      </w:r>
    </w:p>
    <w:p w:rsidR="003E7955" w:rsidRDefault="003E7955" w:rsidP="004575B0">
      <w:pPr>
        <w:pStyle w:val="af2"/>
        <w:spacing w:line="360" w:lineRule="auto"/>
        <w:ind w:firstLine="709"/>
        <w:jc w:val="both"/>
      </w:pPr>
      <w:r>
        <w:t>7) т</w:t>
      </w:r>
      <w:r w:rsidRPr="00862C6A">
        <w:t>ребования к управлению безопасностью при эксплуатации машины и (или) оборудования;</w:t>
      </w:r>
    </w:p>
    <w:p w:rsidR="003E7955" w:rsidRDefault="003E7955" w:rsidP="004575B0">
      <w:pPr>
        <w:pStyle w:val="af2"/>
        <w:spacing w:line="360" w:lineRule="auto"/>
        <w:ind w:firstLine="709"/>
        <w:jc w:val="both"/>
      </w:pPr>
      <w:r>
        <w:t>8)</w:t>
      </w:r>
      <w:r>
        <w:rPr>
          <w:lang w:val="en-US"/>
        </w:rPr>
        <w:t> </w:t>
      </w:r>
      <w:r>
        <w:t>т</w:t>
      </w:r>
      <w:r w:rsidRPr="00862C6A">
        <w:t>ребования к управлению качеством при эксплуатации машин и (или) оборудования;</w:t>
      </w:r>
    </w:p>
    <w:p w:rsidR="003E7955" w:rsidRDefault="003E7955" w:rsidP="004575B0">
      <w:pPr>
        <w:pStyle w:val="af2"/>
        <w:spacing w:line="360" w:lineRule="auto"/>
        <w:ind w:firstLine="709"/>
        <w:jc w:val="both"/>
      </w:pPr>
      <w:r>
        <w:t>9) т</w:t>
      </w:r>
      <w:r w:rsidRPr="00862C6A">
        <w:t>ребования к управлению охраны окружающей среды при вводе в эксплуатацию, эксплуатации и утилизации машины и (или) оборудования;</w:t>
      </w:r>
    </w:p>
    <w:p w:rsidR="003E7955" w:rsidRDefault="003E7955" w:rsidP="004575B0">
      <w:pPr>
        <w:pStyle w:val="af2"/>
        <w:spacing w:line="360" w:lineRule="auto"/>
        <w:ind w:firstLine="709"/>
        <w:jc w:val="both"/>
      </w:pPr>
      <w:r>
        <w:lastRenderedPageBreak/>
        <w:t>10) т</w:t>
      </w:r>
      <w:r w:rsidRPr="00862C6A">
        <w:t>ребования к сбору и анализу информации по безопасности</w:t>
      </w:r>
      <w:r w:rsidRPr="00862C6A">
        <w:rPr>
          <w:b/>
        </w:rPr>
        <w:t xml:space="preserve"> </w:t>
      </w:r>
      <w:r w:rsidRPr="00862C6A">
        <w:t>при вводе в эксплуатацию, эксплуатации и утилизации машины и (или) оборудования;</w:t>
      </w:r>
    </w:p>
    <w:p w:rsidR="003E7955" w:rsidRPr="003E7955" w:rsidRDefault="003E7955" w:rsidP="004575B0">
      <w:pPr>
        <w:pStyle w:val="af2"/>
        <w:spacing w:line="360" w:lineRule="auto"/>
        <w:ind w:firstLine="709"/>
        <w:jc w:val="both"/>
      </w:pPr>
      <w:r>
        <w:t>11) т</w:t>
      </w:r>
      <w:r w:rsidRPr="00862C6A">
        <w:t>ребования безопасности при утилизации машины и (или) оборудования.</w:t>
      </w:r>
    </w:p>
    <w:p w:rsidR="00EE5DC6" w:rsidRPr="00862C6A" w:rsidRDefault="00EE5DC6" w:rsidP="004575B0">
      <w:pPr>
        <w:spacing w:line="360" w:lineRule="auto"/>
        <w:ind w:right="360" w:firstLine="600"/>
        <w:jc w:val="both"/>
      </w:pPr>
      <w:r w:rsidRPr="00862C6A">
        <w:t>ОБ может содержать Приложения с результатами расчетов и другую информацию.</w:t>
      </w:r>
    </w:p>
    <w:p w:rsidR="005C574D" w:rsidRPr="00862C6A" w:rsidRDefault="00B62926" w:rsidP="004575B0">
      <w:pPr>
        <w:spacing w:line="360" w:lineRule="auto"/>
        <w:ind w:right="360" w:firstLine="600"/>
        <w:jc w:val="both"/>
      </w:pPr>
      <w:r w:rsidRPr="00862C6A">
        <w:t>5.2 </w:t>
      </w:r>
      <w:r w:rsidR="00286DF7" w:rsidRPr="00862C6A">
        <w:t xml:space="preserve">Состав разделов </w:t>
      </w:r>
      <w:r w:rsidR="007648F5" w:rsidRPr="00862C6A">
        <w:t>ОБ</w:t>
      </w:r>
      <w:r w:rsidR="00286DF7" w:rsidRPr="00862C6A">
        <w:t xml:space="preserve"> их содержание определяет разработчик в соответствии с особенностями продукции. </w:t>
      </w:r>
    </w:p>
    <w:p w:rsidR="006B0134" w:rsidRPr="00862C6A" w:rsidRDefault="00286DF7" w:rsidP="004575B0">
      <w:pPr>
        <w:spacing w:line="360" w:lineRule="auto"/>
        <w:ind w:right="360" w:firstLine="600"/>
        <w:jc w:val="both"/>
      </w:pPr>
      <w:r w:rsidRPr="00862C6A">
        <w:t xml:space="preserve">При необходимости </w:t>
      </w:r>
      <w:r w:rsidR="00B62926" w:rsidRPr="00862C6A">
        <w:t>ОБ</w:t>
      </w:r>
      <w:r w:rsidRPr="00862C6A">
        <w:t>, в за</w:t>
      </w:r>
      <w:r w:rsidR="00991D2B" w:rsidRPr="00862C6A">
        <w:t>висимости от вида и назначения МО</w:t>
      </w:r>
      <w:r w:rsidRPr="00862C6A">
        <w:t>, могут быть дополнены другими разделами (подразделами) или в них могут не включаться отдельные разделы (подразделы), или отдельные разделы (подразделы) могут быть объединены в один.</w:t>
      </w:r>
    </w:p>
    <w:p w:rsidR="00C47FC5" w:rsidRPr="00862C6A" w:rsidRDefault="00C47FC5" w:rsidP="004575B0">
      <w:pPr>
        <w:spacing w:line="360" w:lineRule="auto"/>
        <w:ind w:right="360" w:firstLine="600"/>
        <w:jc w:val="both"/>
      </w:pPr>
      <w:r w:rsidRPr="00862C6A">
        <w:t xml:space="preserve">5.3 Содержание </w:t>
      </w:r>
      <w:r w:rsidR="005C574D" w:rsidRPr="00862C6A">
        <w:t>К</w:t>
      </w:r>
      <w:r w:rsidRPr="00862C6A">
        <w:t xml:space="preserve">ОБ должно быть, насколько это практически возможно, таким, чтобы не требовалось дополнительно рассматривать </w:t>
      </w:r>
      <w:r w:rsidR="005C574D" w:rsidRPr="00862C6A">
        <w:t xml:space="preserve">ПОБ, </w:t>
      </w:r>
      <w:r w:rsidRPr="00862C6A">
        <w:t>проектные, конструкторские и эксплуатационные документы.</w:t>
      </w:r>
    </w:p>
    <w:p w:rsidR="00C47FC5" w:rsidRPr="00862C6A" w:rsidRDefault="00C47FC5" w:rsidP="004575B0">
      <w:pPr>
        <w:spacing w:line="360" w:lineRule="auto"/>
        <w:ind w:right="360" w:firstLine="600"/>
        <w:jc w:val="both"/>
      </w:pPr>
      <w:r w:rsidRPr="00862C6A">
        <w:t xml:space="preserve">5.4 Информация </w:t>
      </w:r>
      <w:r w:rsidR="001078A0" w:rsidRPr="00862C6A">
        <w:t>в ПОБ должна</w:t>
      </w:r>
      <w:r w:rsidRPr="00862C6A">
        <w:t xml:space="preserve"> быть представлена в объеме и со степенью детализации, необходимыми для обоснования принятых технических и организационных решений по обеспечению безопасности.</w:t>
      </w:r>
    </w:p>
    <w:p w:rsidR="00C47FC5" w:rsidRPr="00862C6A" w:rsidRDefault="00C47FC5" w:rsidP="004575B0">
      <w:pPr>
        <w:spacing w:line="360" w:lineRule="auto"/>
        <w:ind w:right="360" w:firstLine="600"/>
        <w:jc w:val="both"/>
      </w:pPr>
      <w:r w:rsidRPr="00862C6A">
        <w:t>Сведения о выполнении требований не должны носить декларативный характер. Необходимо представлять документально подтвержденные обоснования их выполнения.</w:t>
      </w:r>
    </w:p>
    <w:p w:rsidR="00C47FC5" w:rsidRPr="00862C6A" w:rsidRDefault="00C47FC5" w:rsidP="004575B0">
      <w:pPr>
        <w:spacing w:line="360" w:lineRule="auto"/>
        <w:ind w:right="360" w:firstLine="600"/>
        <w:jc w:val="both"/>
      </w:pPr>
      <w:r w:rsidRPr="00862C6A">
        <w:t>5.5 Если информация основана на работах или документах, то на них следует давать ссылку с указанием типа документа, авторов или организации, года выпуска, архивного или идентификационного номера.</w:t>
      </w:r>
    </w:p>
    <w:p w:rsidR="00C47FC5" w:rsidRPr="00862C6A" w:rsidRDefault="00C47FC5" w:rsidP="004575B0">
      <w:pPr>
        <w:spacing w:line="360" w:lineRule="auto"/>
        <w:ind w:right="360" w:firstLine="600"/>
        <w:jc w:val="both"/>
      </w:pPr>
      <w:r w:rsidRPr="00862C6A">
        <w:t>Следует избегать повторов информации. Для предотвращения излишних повторов рекомендуется давать ссылки на соответствующие разделы.</w:t>
      </w:r>
    </w:p>
    <w:p w:rsidR="00C47FC5" w:rsidRPr="00862C6A" w:rsidRDefault="00C47FC5" w:rsidP="004575B0">
      <w:pPr>
        <w:spacing w:line="360" w:lineRule="auto"/>
        <w:ind w:right="360" w:firstLine="600"/>
        <w:jc w:val="both"/>
      </w:pPr>
      <w:r w:rsidRPr="00862C6A">
        <w:t>5.6 </w:t>
      </w:r>
      <w:r w:rsidR="00052BEC" w:rsidRPr="00862C6A">
        <w:t xml:space="preserve">Информация </w:t>
      </w:r>
      <w:r w:rsidR="00F24871" w:rsidRPr="00862C6A">
        <w:t xml:space="preserve">в ПОБ </w:t>
      </w:r>
      <w:r w:rsidR="00052BEC" w:rsidRPr="00862C6A">
        <w:t>о выполненных расчетах, расчетных анализах должна подтверждать достаточность и полноту объема выполненных расчетов, учет всех факторов, влияющих на результат, а также содержать данные, необходимые для выполнения, если потребуется, экспертного расчета (схемы, принятые допущения, исходные данные, результаты, их интерпретацию, выводы) и (или) приведены ссылки на материалы или документы, содержащие эти данные.</w:t>
      </w:r>
    </w:p>
    <w:p w:rsidR="00D95D6E" w:rsidRPr="00862C6A" w:rsidRDefault="00D95D6E" w:rsidP="004575B0">
      <w:pPr>
        <w:spacing w:line="360" w:lineRule="auto"/>
        <w:ind w:right="360" w:firstLine="600"/>
        <w:jc w:val="both"/>
      </w:pPr>
    </w:p>
    <w:p w:rsidR="00D95D6E" w:rsidRPr="00862C6A" w:rsidRDefault="00D95D6E" w:rsidP="004575B0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 w:right="360"/>
        <w:jc w:val="center"/>
        <w:outlineLvl w:val="0"/>
        <w:rPr>
          <w:b/>
        </w:rPr>
      </w:pPr>
      <w:r w:rsidRPr="00862C6A">
        <w:rPr>
          <w:b/>
        </w:rPr>
        <w:t>Содержание разделов ОБ</w:t>
      </w:r>
    </w:p>
    <w:p w:rsidR="00D95D6E" w:rsidRPr="00862C6A" w:rsidRDefault="00D95D6E" w:rsidP="004575B0">
      <w:pPr>
        <w:spacing w:line="360" w:lineRule="auto"/>
        <w:ind w:right="360" w:firstLine="600"/>
        <w:jc w:val="both"/>
        <w:rPr>
          <w:b/>
        </w:rPr>
      </w:pPr>
      <w:r w:rsidRPr="00862C6A">
        <w:rPr>
          <w:b/>
        </w:rPr>
        <w:t>6</w:t>
      </w:r>
      <w:r w:rsidR="00286DF7" w:rsidRPr="00862C6A">
        <w:rPr>
          <w:b/>
        </w:rPr>
        <w:t>.</w:t>
      </w:r>
      <w:r w:rsidRPr="00862C6A">
        <w:rPr>
          <w:b/>
        </w:rPr>
        <w:t xml:space="preserve">1 </w:t>
      </w:r>
      <w:r w:rsidR="00913CE5" w:rsidRPr="00862C6A">
        <w:rPr>
          <w:b/>
        </w:rPr>
        <w:t>Введение</w:t>
      </w:r>
    </w:p>
    <w:p w:rsidR="009048EF" w:rsidRPr="00862C6A" w:rsidRDefault="00D95D6E" w:rsidP="004575B0">
      <w:pPr>
        <w:spacing w:line="360" w:lineRule="auto"/>
        <w:ind w:right="360" w:firstLine="600"/>
        <w:jc w:val="both"/>
      </w:pPr>
      <w:r w:rsidRPr="00862C6A">
        <w:t>6.1.1 </w:t>
      </w:r>
      <w:r w:rsidR="00F40502" w:rsidRPr="00862C6A">
        <w:t>Введение</w:t>
      </w:r>
      <w:r w:rsidR="00286DF7" w:rsidRPr="00862C6A">
        <w:t xml:space="preserve"> должн</w:t>
      </w:r>
      <w:r w:rsidR="00F40502" w:rsidRPr="00862C6A">
        <w:t>о</w:t>
      </w:r>
      <w:r w:rsidR="00286DF7" w:rsidRPr="00862C6A">
        <w:t xml:space="preserve"> содержать </w:t>
      </w:r>
      <w:r w:rsidR="00EE5DC6" w:rsidRPr="00862C6A">
        <w:t xml:space="preserve">код ОКП, </w:t>
      </w:r>
      <w:r w:rsidR="00286DF7" w:rsidRPr="00862C6A">
        <w:t xml:space="preserve">наименование </w:t>
      </w:r>
      <w:r w:rsidR="006B0134" w:rsidRPr="00862C6A">
        <w:t>МО</w:t>
      </w:r>
      <w:r w:rsidR="00286DF7" w:rsidRPr="00862C6A">
        <w:t>, ее назначение, область применения (при необходимости) и условия эксплуатации.</w:t>
      </w:r>
    </w:p>
    <w:p w:rsidR="00B3162E" w:rsidRPr="00862C6A" w:rsidRDefault="00B3162E" w:rsidP="004575B0">
      <w:pPr>
        <w:spacing w:line="360" w:lineRule="auto"/>
        <w:ind w:right="360" w:firstLine="600"/>
        <w:jc w:val="both"/>
      </w:pPr>
      <w:r w:rsidRPr="00862C6A">
        <w:lastRenderedPageBreak/>
        <w:t>6.1.2 Должна быть приведена информация о разработчиках разделов ОБ и документов, подтверждающих квалификацию разработчиков</w:t>
      </w:r>
      <w:r w:rsidR="00C17614" w:rsidRPr="00862C6A">
        <w:t xml:space="preserve"> (копии лицензий и т.п.)</w:t>
      </w:r>
      <w:r w:rsidRPr="00862C6A">
        <w:t xml:space="preserve">. </w:t>
      </w:r>
    </w:p>
    <w:p w:rsidR="00B3162E" w:rsidRPr="00862C6A" w:rsidRDefault="00B3162E" w:rsidP="004575B0">
      <w:pPr>
        <w:spacing w:line="360" w:lineRule="auto"/>
        <w:ind w:right="360" w:firstLine="600"/>
        <w:jc w:val="both"/>
      </w:pPr>
      <w:r w:rsidRPr="00862C6A">
        <w:t xml:space="preserve">6.1.3 Приводится краткая информация (перечень и результаты) </w:t>
      </w:r>
      <w:r w:rsidRPr="00862C6A">
        <w:tab/>
        <w:t xml:space="preserve">научно-исследовательских (НИР) и опытно-конструкторских (ОКР) работ выполненных для обоснования технологий, конструкций оборудования, основных проектных решений и безопасности </w:t>
      </w:r>
      <w:r w:rsidR="00FD0F7D" w:rsidRPr="00862C6A">
        <w:t>МО</w:t>
      </w:r>
      <w:r w:rsidRPr="00862C6A">
        <w:t>.</w:t>
      </w:r>
    </w:p>
    <w:p w:rsidR="00B3162E" w:rsidRPr="00862C6A" w:rsidRDefault="00B3162E" w:rsidP="004575B0">
      <w:pPr>
        <w:tabs>
          <w:tab w:val="left" w:pos="7700"/>
        </w:tabs>
        <w:spacing w:line="360" w:lineRule="auto"/>
        <w:ind w:right="360" w:firstLine="600"/>
        <w:jc w:val="both"/>
      </w:pPr>
    </w:p>
    <w:p w:rsidR="00D95D6E" w:rsidRPr="00862C6A" w:rsidRDefault="00D95D6E" w:rsidP="004575B0">
      <w:pPr>
        <w:spacing w:line="360" w:lineRule="auto"/>
        <w:ind w:right="360" w:firstLine="600"/>
        <w:jc w:val="both"/>
        <w:rPr>
          <w:b/>
        </w:rPr>
      </w:pPr>
      <w:r w:rsidRPr="00862C6A">
        <w:rPr>
          <w:b/>
        </w:rPr>
        <w:t xml:space="preserve">6.2 </w:t>
      </w:r>
      <w:r w:rsidR="008C51C2" w:rsidRPr="00862C6A">
        <w:rPr>
          <w:b/>
        </w:rPr>
        <w:t>Раздел</w:t>
      </w:r>
      <w:r w:rsidRPr="00862C6A">
        <w:rPr>
          <w:b/>
        </w:rPr>
        <w:t xml:space="preserve"> 1 </w:t>
      </w:r>
      <w:r w:rsidR="008C51C2" w:rsidRPr="00862C6A">
        <w:rPr>
          <w:b/>
        </w:rPr>
        <w:t>«</w:t>
      </w:r>
      <w:r w:rsidRPr="00862C6A">
        <w:rPr>
          <w:b/>
        </w:rPr>
        <w:t>Основные параметры и характеристики машины и (или) оборудования</w:t>
      </w:r>
      <w:r w:rsidR="008C51C2" w:rsidRPr="00862C6A">
        <w:rPr>
          <w:b/>
        </w:rPr>
        <w:t>»</w:t>
      </w:r>
    </w:p>
    <w:p w:rsidR="00A12891" w:rsidRPr="00862C6A" w:rsidRDefault="00D95D6E" w:rsidP="004575B0">
      <w:pPr>
        <w:spacing w:line="360" w:lineRule="auto"/>
        <w:ind w:right="360" w:firstLine="600"/>
        <w:jc w:val="both"/>
      </w:pPr>
      <w:r w:rsidRPr="00862C6A">
        <w:t xml:space="preserve">6.2.1В </w:t>
      </w:r>
      <w:r w:rsidR="00010DE8" w:rsidRPr="00862C6A">
        <w:t>разделе</w:t>
      </w:r>
      <w:r w:rsidRPr="00862C6A">
        <w:t xml:space="preserve"> приводится информация:</w:t>
      </w:r>
    </w:p>
    <w:p w:rsidR="001E7ED7" w:rsidRPr="00862C6A" w:rsidRDefault="00840F79" w:rsidP="004575B0">
      <w:pPr>
        <w:spacing w:line="360" w:lineRule="auto"/>
        <w:ind w:right="360" w:firstLine="600"/>
        <w:jc w:val="both"/>
      </w:pPr>
      <w:r w:rsidRPr="00862C6A">
        <w:t> - основные параметры</w:t>
      </w:r>
      <w:r w:rsidR="00FF107D" w:rsidRPr="00862C6A">
        <w:t>,</w:t>
      </w:r>
      <w:r w:rsidRPr="00862C6A">
        <w:t xml:space="preserve"> характеристики, характеризующие тип (вид, марку, модель) </w:t>
      </w:r>
      <w:r w:rsidR="00A12891" w:rsidRPr="00862C6A">
        <w:t>МО</w:t>
      </w:r>
      <w:r w:rsidR="001E7ED7" w:rsidRPr="00862C6A">
        <w:t>;</w:t>
      </w:r>
    </w:p>
    <w:p w:rsidR="00FF107D" w:rsidRPr="00862C6A" w:rsidRDefault="001E7ED7" w:rsidP="004575B0">
      <w:pPr>
        <w:spacing w:line="360" w:lineRule="auto"/>
        <w:ind w:right="360" w:firstLine="600"/>
        <w:jc w:val="both"/>
      </w:pPr>
      <w:r w:rsidRPr="00862C6A">
        <w:t>-</w:t>
      </w:r>
      <w:r w:rsidR="00840F79" w:rsidRPr="00862C6A">
        <w:t xml:space="preserve"> изображение</w:t>
      </w:r>
      <w:r w:rsidRPr="00862C6A">
        <w:t xml:space="preserve"> МО</w:t>
      </w:r>
      <w:r w:rsidR="00840F79" w:rsidRPr="00862C6A">
        <w:t xml:space="preserve"> с габаритными, установочными и присоединительными размерами. При необходимости, чертежи и схемы изделий, на которые даны ссылки, допускается помещать в приложении к </w:t>
      </w:r>
      <w:r w:rsidR="00E6236F" w:rsidRPr="00862C6A">
        <w:t>ОБ</w:t>
      </w:r>
      <w:r w:rsidR="00FF107D" w:rsidRPr="00862C6A">
        <w:t>;</w:t>
      </w:r>
    </w:p>
    <w:p w:rsidR="00E6236F" w:rsidRPr="00862C6A" w:rsidRDefault="00FF107D" w:rsidP="004575B0">
      <w:pPr>
        <w:spacing w:line="360" w:lineRule="auto"/>
        <w:ind w:right="360" w:firstLine="600"/>
        <w:jc w:val="both"/>
      </w:pPr>
      <w:r w:rsidRPr="00862C6A">
        <w:t>-</w:t>
      </w:r>
      <w:r w:rsidRPr="00862C6A">
        <w:rPr>
          <w:lang w:val="en-US"/>
        </w:rPr>
        <w:t> </w:t>
      </w:r>
      <w:r w:rsidRPr="00862C6A">
        <w:t>комплектаци</w:t>
      </w:r>
      <w:r w:rsidR="00542350" w:rsidRPr="00862C6A">
        <w:t>я</w:t>
      </w:r>
      <w:r w:rsidR="000B3CD8" w:rsidRPr="00862C6A">
        <w:t xml:space="preserve"> МО</w:t>
      </w:r>
      <w:r w:rsidRPr="00862C6A">
        <w:t>;</w:t>
      </w:r>
    </w:p>
    <w:p w:rsidR="00E42035" w:rsidRPr="00862C6A" w:rsidRDefault="00E506CC" w:rsidP="004575B0">
      <w:pPr>
        <w:spacing w:line="360" w:lineRule="auto"/>
        <w:ind w:right="360" w:firstLine="600"/>
        <w:jc w:val="both"/>
      </w:pPr>
      <w:r w:rsidRPr="00862C6A">
        <w:t>6.2.2 </w:t>
      </w:r>
      <w:r w:rsidR="00840F79" w:rsidRPr="00862C6A">
        <w:t xml:space="preserve">На </w:t>
      </w:r>
      <w:r w:rsidR="00E42035" w:rsidRPr="00862C6A">
        <w:t>МО</w:t>
      </w:r>
      <w:r w:rsidR="00840F79" w:rsidRPr="00862C6A">
        <w:t xml:space="preserve">, </w:t>
      </w:r>
      <w:r w:rsidR="007C0EE3" w:rsidRPr="00862C6A">
        <w:t>которая</w:t>
      </w:r>
      <w:r w:rsidR="00840F79" w:rsidRPr="00862C6A">
        <w:t xml:space="preserve"> по истечении определенного срока представляет опасность для жизни, здоровья людей, окружающей среды или может причинить вред имуществу граждан, должны устанавливаться </w:t>
      </w:r>
      <w:r w:rsidR="007C0EE3" w:rsidRPr="00862C6A">
        <w:t xml:space="preserve">назначенный ресурс, </w:t>
      </w:r>
      <w:r w:rsidR="00985672" w:rsidRPr="00862C6A">
        <w:t>назначенный срок службы</w:t>
      </w:r>
      <w:r w:rsidR="00840F79" w:rsidRPr="00862C6A">
        <w:t xml:space="preserve">, </w:t>
      </w:r>
      <w:r w:rsidR="007C0EE3" w:rsidRPr="00862C6A">
        <w:t xml:space="preserve">назначенный срок хранения </w:t>
      </w:r>
      <w:r w:rsidR="00840F79" w:rsidRPr="00862C6A">
        <w:t xml:space="preserve">по истечении которых </w:t>
      </w:r>
      <w:r w:rsidR="00BB219A" w:rsidRPr="00862C6A">
        <w:t>эксплуатация МО должна быть прекращена независимо от их технического состояния</w:t>
      </w:r>
      <w:r w:rsidR="00840F79" w:rsidRPr="00862C6A">
        <w:t>.</w:t>
      </w:r>
    </w:p>
    <w:p w:rsidR="00273FFC" w:rsidRPr="00862C6A" w:rsidRDefault="00E506CC" w:rsidP="004575B0">
      <w:pPr>
        <w:spacing w:line="360" w:lineRule="auto"/>
        <w:ind w:right="360" w:firstLine="600"/>
        <w:jc w:val="both"/>
      </w:pPr>
      <w:r w:rsidRPr="00862C6A">
        <w:t>6.2.3 </w:t>
      </w:r>
      <w:r w:rsidR="00273FFC" w:rsidRPr="00862C6A">
        <w:t xml:space="preserve">Приводится полный перечень национальных стандартов и других документов, </w:t>
      </w:r>
      <w:r w:rsidR="00EB742A" w:rsidRPr="00862C6A">
        <w:t xml:space="preserve">по </w:t>
      </w:r>
      <w:r w:rsidR="00273FFC" w:rsidRPr="00862C6A">
        <w:t>которым спроектирована</w:t>
      </w:r>
      <w:r w:rsidR="00B672F5" w:rsidRPr="00862C6A">
        <w:t>, испытана и т.д.</w:t>
      </w:r>
      <w:r w:rsidR="00273FFC" w:rsidRPr="00862C6A">
        <w:t xml:space="preserve"> МО.</w:t>
      </w:r>
    </w:p>
    <w:p w:rsidR="00E506CC" w:rsidRPr="00862C6A" w:rsidRDefault="00E506CC" w:rsidP="004575B0">
      <w:pPr>
        <w:spacing w:line="360" w:lineRule="auto"/>
        <w:ind w:right="360"/>
        <w:jc w:val="both"/>
      </w:pPr>
    </w:p>
    <w:p w:rsidR="00DB7814" w:rsidRPr="00862C6A" w:rsidRDefault="00DB7814" w:rsidP="004575B0">
      <w:pPr>
        <w:spacing w:line="360" w:lineRule="auto"/>
        <w:ind w:right="360" w:firstLine="540"/>
        <w:jc w:val="both"/>
        <w:rPr>
          <w:b/>
        </w:rPr>
      </w:pPr>
    </w:p>
    <w:p w:rsidR="00DB7814" w:rsidRPr="00862C6A" w:rsidRDefault="00DB7814" w:rsidP="004575B0">
      <w:pPr>
        <w:spacing w:line="360" w:lineRule="auto"/>
        <w:ind w:right="360" w:firstLine="540"/>
        <w:jc w:val="both"/>
        <w:rPr>
          <w:b/>
        </w:rPr>
      </w:pPr>
    </w:p>
    <w:p w:rsidR="00E506CC" w:rsidRPr="00862C6A" w:rsidRDefault="00E506CC" w:rsidP="004575B0">
      <w:pPr>
        <w:spacing w:line="360" w:lineRule="auto"/>
        <w:ind w:right="360" w:firstLine="540"/>
        <w:jc w:val="both"/>
        <w:rPr>
          <w:b/>
        </w:rPr>
      </w:pPr>
      <w:r w:rsidRPr="00862C6A">
        <w:rPr>
          <w:b/>
        </w:rPr>
        <w:t xml:space="preserve">6.3 </w:t>
      </w:r>
      <w:r w:rsidR="008C51C2" w:rsidRPr="00862C6A">
        <w:rPr>
          <w:b/>
        </w:rPr>
        <w:t>Раздел</w:t>
      </w:r>
      <w:r w:rsidR="008C51C2" w:rsidRPr="00862C6A">
        <w:t xml:space="preserve"> </w:t>
      </w:r>
      <w:r w:rsidRPr="00862C6A">
        <w:rPr>
          <w:b/>
        </w:rPr>
        <w:t xml:space="preserve">2 </w:t>
      </w:r>
      <w:r w:rsidR="008C51C2" w:rsidRPr="00862C6A">
        <w:rPr>
          <w:b/>
        </w:rPr>
        <w:t>«</w:t>
      </w:r>
      <w:r w:rsidRPr="00862C6A">
        <w:rPr>
          <w:b/>
        </w:rPr>
        <w:t>Общие принципы обеспечения безопасности машины и (или) оборудования</w:t>
      </w:r>
      <w:r w:rsidR="008C51C2" w:rsidRPr="00862C6A">
        <w:rPr>
          <w:b/>
        </w:rPr>
        <w:t>»</w:t>
      </w:r>
    </w:p>
    <w:p w:rsidR="00E506CC" w:rsidRPr="00862C6A" w:rsidRDefault="00E506CC" w:rsidP="004575B0">
      <w:pPr>
        <w:spacing w:line="360" w:lineRule="auto"/>
        <w:ind w:right="360" w:firstLine="600"/>
        <w:jc w:val="both"/>
      </w:pPr>
      <w:r w:rsidRPr="00862C6A">
        <w:t xml:space="preserve">6.3.1 В </w:t>
      </w:r>
      <w:r w:rsidR="00010DE8" w:rsidRPr="00862C6A">
        <w:t>разделе</w:t>
      </w:r>
      <w:r w:rsidRPr="00862C6A">
        <w:t xml:space="preserve"> приводится информация по основным принципам и критериям обеспечения безопасности машин и (или) оборудования. </w:t>
      </w:r>
    </w:p>
    <w:p w:rsidR="00E506CC" w:rsidRPr="00862C6A" w:rsidRDefault="00E506CC" w:rsidP="004575B0">
      <w:pPr>
        <w:spacing w:line="360" w:lineRule="auto"/>
        <w:ind w:right="360" w:firstLine="600"/>
        <w:jc w:val="both"/>
      </w:pPr>
      <w:r w:rsidRPr="00862C6A">
        <w:t>6.3.2 Описываются</w:t>
      </w:r>
      <w:r w:rsidR="00D10C8E" w:rsidRPr="00862C6A">
        <w:t xml:space="preserve"> и характеризуются </w:t>
      </w:r>
      <w:r w:rsidRPr="00862C6A">
        <w:t>общие принципы</w:t>
      </w:r>
      <w:r w:rsidR="00D10C8E" w:rsidRPr="00862C6A">
        <w:t xml:space="preserve"> заложенные в конструкцию МО при проектировании и производстве с указанием их соответствия стандартам</w:t>
      </w:r>
      <w:r w:rsidR="00D90972" w:rsidRPr="00862C6A">
        <w:t xml:space="preserve"> или прив</w:t>
      </w:r>
      <w:r w:rsidR="0092529D" w:rsidRPr="00862C6A">
        <w:t>одятся</w:t>
      </w:r>
      <w:r w:rsidR="00D90972" w:rsidRPr="00862C6A">
        <w:t xml:space="preserve"> результат</w:t>
      </w:r>
      <w:r w:rsidR="0074317F" w:rsidRPr="00862C6A">
        <w:t>ы</w:t>
      </w:r>
      <w:r w:rsidR="00D90972" w:rsidRPr="00862C6A">
        <w:t xml:space="preserve"> испытаний, расчетов</w:t>
      </w:r>
      <w:r w:rsidR="00D3014F" w:rsidRPr="00862C6A">
        <w:t>, сертификат</w:t>
      </w:r>
      <w:r w:rsidR="002F25E8" w:rsidRPr="00862C6A">
        <w:t>ы на составные части</w:t>
      </w:r>
      <w:r w:rsidR="00D90972" w:rsidRPr="00862C6A">
        <w:t xml:space="preserve"> и т.д., дающи</w:t>
      </w:r>
      <w:r w:rsidR="00321130" w:rsidRPr="00862C6A">
        <w:t>е</w:t>
      </w:r>
      <w:r w:rsidR="00D90972" w:rsidRPr="00862C6A">
        <w:t xml:space="preserve"> однозначное подтверждение данных принципов</w:t>
      </w:r>
      <w:r w:rsidR="00A6008B" w:rsidRPr="00862C6A">
        <w:t xml:space="preserve"> (все результаты испытаний и </w:t>
      </w:r>
      <w:r w:rsidR="00A6008B" w:rsidRPr="00862C6A">
        <w:lastRenderedPageBreak/>
        <w:t>расчеты оформляются в виде отдельного приложения к ОБ и приводятся в конце документа)</w:t>
      </w:r>
      <w:r w:rsidR="00D10C8E" w:rsidRPr="00862C6A">
        <w:t>:</w:t>
      </w:r>
    </w:p>
    <w:p w:rsidR="00D10C8E" w:rsidRPr="00862C6A" w:rsidRDefault="00D10C8E" w:rsidP="004575B0">
      <w:pPr>
        <w:spacing w:line="360" w:lineRule="auto"/>
        <w:ind w:right="360" w:firstLine="600"/>
        <w:jc w:val="both"/>
      </w:pPr>
      <w:r w:rsidRPr="00862C6A">
        <w:t>а) реализация принципов пассивной безопасности;</w:t>
      </w:r>
    </w:p>
    <w:p w:rsidR="00D10C8E" w:rsidRPr="00862C6A" w:rsidRDefault="00D10C8E" w:rsidP="004575B0">
      <w:pPr>
        <w:spacing w:line="360" w:lineRule="auto"/>
        <w:ind w:right="360" w:firstLine="600"/>
        <w:jc w:val="both"/>
      </w:pPr>
      <w:r w:rsidRPr="00862C6A">
        <w:t>б) реализация принципов экологической безопасности;</w:t>
      </w:r>
    </w:p>
    <w:p w:rsidR="00D10C8E" w:rsidRPr="00862C6A" w:rsidRDefault="00D10C8E" w:rsidP="004575B0">
      <w:pPr>
        <w:spacing w:line="360" w:lineRule="auto"/>
        <w:ind w:right="360" w:firstLine="600"/>
        <w:jc w:val="both"/>
      </w:pPr>
      <w:r w:rsidRPr="00862C6A">
        <w:t xml:space="preserve">в) анализ возможных прогнозируемых рисков и имеющийся опыт по объектам-аналогам; </w:t>
      </w:r>
    </w:p>
    <w:p w:rsidR="00D10C8E" w:rsidRPr="00862C6A" w:rsidRDefault="00D10C8E" w:rsidP="004575B0">
      <w:pPr>
        <w:spacing w:line="360" w:lineRule="auto"/>
        <w:ind w:right="360" w:firstLine="600"/>
        <w:jc w:val="both"/>
      </w:pPr>
      <w:r w:rsidRPr="00862C6A">
        <w:t>г) </w:t>
      </w:r>
      <w:r w:rsidR="00B339EB" w:rsidRPr="00862C6A">
        <w:t>) учет недопустимого риска эксплуатации МО</w:t>
      </w:r>
      <w:r w:rsidRPr="00862C6A">
        <w:t xml:space="preserve">; </w:t>
      </w:r>
    </w:p>
    <w:p w:rsidR="00D10C8E" w:rsidRPr="00862C6A" w:rsidRDefault="00D10C8E" w:rsidP="004575B0">
      <w:pPr>
        <w:spacing w:line="360" w:lineRule="auto"/>
        <w:ind w:right="360" w:firstLine="600"/>
        <w:jc w:val="both"/>
      </w:pPr>
      <w:r w:rsidRPr="00862C6A">
        <w:t>д) реализация принципов эргономичности;</w:t>
      </w:r>
    </w:p>
    <w:p w:rsidR="00D10C8E" w:rsidRPr="00862C6A" w:rsidRDefault="00D10C8E" w:rsidP="004575B0">
      <w:pPr>
        <w:spacing w:line="360" w:lineRule="auto"/>
        <w:ind w:right="360" w:firstLine="600"/>
        <w:jc w:val="both"/>
      </w:pPr>
      <w:r w:rsidRPr="00862C6A">
        <w:t>е) учет ограничений, накладываемых на действия оператора при использовании средств индивидуальной защиты;</w:t>
      </w:r>
    </w:p>
    <w:p w:rsidR="00D10C8E" w:rsidRPr="00862C6A" w:rsidRDefault="00D10C8E" w:rsidP="004575B0">
      <w:pPr>
        <w:spacing w:line="360" w:lineRule="auto"/>
        <w:ind w:right="360" w:firstLine="600"/>
        <w:jc w:val="both"/>
      </w:pPr>
      <w:r w:rsidRPr="00862C6A">
        <w:t xml:space="preserve">ж) реализация принципов использования сырья, материалов и веществ, не угрожающих безопасности жизни или здоровью граждан, имуществу физических или юридических лиц, государственному или муниципальному имуществу, жизни или здоровью животных и растений. </w:t>
      </w:r>
    </w:p>
    <w:p w:rsidR="00D10C8E" w:rsidRPr="00862C6A" w:rsidRDefault="00D10C8E" w:rsidP="004575B0">
      <w:pPr>
        <w:spacing w:line="360" w:lineRule="auto"/>
        <w:ind w:right="360" w:firstLine="600"/>
        <w:jc w:val="both"/>
      </w:pPr>
      <w:r w:rsidRPr="00862C6A">
        <w:t xml:space="preserve">з) реализация принципов ограничения вмешательства персонала в работу </w:t>
      </w:r>
      <w:r w:rsidR="00932772" w:rsidRPr="00862C6A">
        <w:t>МО</w:t>
      </w:r>
      <w:r w:rsidRPr="00862C6A">
        <w:t>, если этого нельзя избежать, то оно должно быть безопасным.</w:t>
      </w:r>
    </w:p>
    <w:p w:rsidR="00D10C8E" w:rsidRPr="00862C6A" w:rsidRDefault="00D10C8E" w:rsidP="004575B0">
      <w:pPr>
        <w:spacing w:line="360" w:lineRule="auto"/>
        <w:ind w:right="360" w:firstLine="600"/>
        <w:jc w:val="both"/>
      </w:pPr>
      <w:r w:rsidRPr="00862C6A">
        <w:t xml:space="preserve">и) реализация принципов обеспечения необходимого и достаточного уровня надежности </w:t>
      </w:r>
      <w:r w:rsidR="00F15924" w:rsidRPr="00862C6A">
        <w:t>МО</w:t>
      </w:r>
      <w:r w:rsidRPr="00862C6A">
        <w:t>.</w:t>
      </w:r>
    </w:p>
    <w:p w:rsidR="009E5039" w:rsidRPr="00862C6A" w:rsidRDefault="009E5039" w:rsidP="004575B0">
      <w:pPr>
        <w:spacing w:line="360" w:lineRule="auto"/>
        <w:ind w:right="360" w:firstLine="600"/>
        <w:jc w:val="both"/>
      </w:pPr>
      <w:r w:rsidRPr="00862C6A">
        <w:t>6.3.3 Описываются и характеризуются общие принципы обеспечения безопасности на стадии ввода в эксплуатацию, эксплуатации и утилизации с указанием их соответствия стандартам или прив</w:t>
      </w:r>
      <w:r w:rsidR="00270E84" w:rsidRPr="00862C6A">
        <w:t>одятся</w:t>
      </w:r>
      <w:r w:rsidRPr="00862C6A">
        <w:t xml:space="preserve"> результ</w:t>
      </w:r>
      <w:r w:rsidR="00270E84" w:rsidRPr="00862C6A">
        <w:t>аты</w:t>
      </w:r>
      <w:r w:rsidRPr="00862C6A">
        <w:t xml:space="preserve"> испытаний, расчетов</w:t>
      </w:r>
      <w:r w:rsidR="00D3014F" w:rsidRPr="00862C6A">
        <w:t>, сертификаты</w:t>
      </w:r>
      <w:r w:rsidR="00270E84" w:rsidRPr="00862C6A">
        <w:t xml:space="preserve"> на составные части</w:t>
      </w:r>
      <w:r w:rsidRPr="00862C6A">
        <w:t xml:space="preserve"> и т.д., дающи</w:t>
      </w:r>
      <w:r w:rsidR="00900F68" w:rsidRPr="00862C6A">
        <w:t>е</w:t>
      </w:r>
      <w:r w:rsidRPr="00862C6A">
        <w:t xml:space="preserve"> однозначное подтверждение данных принципов (все результаты испытаний и расчеты оформляются в виде отдельного приложения к ОБ и приводятся в конце документа):</w:t>
      </w:r>
    </w:p>
    <w:p w:rsidR="009E5039" w:rsidRPr="00862C6A" w:rsidRDefault="009E5039" w:rsidP="004575B0">
      <w:pPr>
        <w:spacing w:line="360" w:lineRule="auto"/>
        <w:ind w:right="360" w:firstLine="600"/>
        <w:jc w:val="both"/>
      </w:pPr>
      <w:r w:rsidRPr="00862C6A">
        <w:t>а) </w:t>
      </w:r>
      <w:r w:rsidR="00D3014F" w:rsidRPr="00862C6A">
        <w:t xml:space="preserve">реализация </w:t>
      </w:r>
      <w:r w:rsidRPr="00862C6A">
        <w:t>соблюдени</w:t>
      </w:r>
      <w:r w:rsidR="00D3014F" w:rsidRPr="00862C6A">
        <w:t>я</w:t>
      </w:r>
      <w:r w:rsidRPr="00862C6A">
        <w:t xml:space="preserve"> принципа глубокоэшелонированной защиты при обеспечении безопасности </w:t>
      </w:r>
      <w:r w:rsidR="00167380" w:rsidRPr="00862C6A">
        <w:t>МО</w:t>
      </w:r>
      <w:r w:rsidRPr="00862C6A">
        <w:t>;</w:t>
      </w:r>
    </w:p>
    <w:p w:rsidR="009E5039" w:rsidRPr="00862C6A" w:rsidRDefault="009E5039" w:rsidP="004575B0">
      <w:pPr>
        <w:spacing w:line="360" w:lineRule="auto"/>
        <w:ind w:right="360" w:firstLine="600"/>
        <w:jc w:val="both"/>
      </w:pPr>
      <w:r w:rsidRPr="00862C6A">
        <w:t>б) </w:t>
      </w:r>
      <w:r w:rsidR="00D3014F" w:rsidRPr="00862C6A">
        <w:t xml:space="preserve">реализация принципов </w:t>
      </w:r>
      <w:r w:rsidRPr="00862C6A">
        <w:t>дифференцированн</w:t>
      </w:r>
      <w:r w:rsidR="0036365A" w:rsidRPr="00862C6A">
        <w:t>ого</w:t>
      </w:r>
      <w:r w:rsidRPr="00862C6A">
        <w:t xml:space="preserve"> подход</w:t>
      </w:r>
      <w:r w:rsidR="0036365A" w:rsidRPr="00862C6A">
        <w:t>а</w:t>
      </w:r>
      <w:r w:rsidRPr="00862C6A">
        <w:t xml:space="preserve"> к ответственности за обеспечение безопасности;</w:t>
      </w:r>
    </w:p>
    <w:p w:rsidR="00D10C8E" w:rsidRPr="00862C6A" w:rsidRDefault="009E5039" w:rsidP="004575B0">
      <w:pPr>
        <w:spacing w:line="360" w:lineRule="auto"/>
        <w:ind w:right="360" w:firstLine="600"/>
        <w:jc w:val="both"/>
      </w:pPr>
      <w:r w:rsidRPr="00862C6A">
        <w:t>в) </w:t>
      </w:r>
      <w:r w:rsidR="00D3014F" w:rsidRPr="00862C6A">
        <w:t xml:space="preserve">реализация принципов </w:t>
      </w:r>
      <w:r w:rsidRPr="00862C6A">
        <w:t>исключ</w:t>
      </w:r>
      <w:r w:rsidR="00D3014F" w:rsidRPr="00862C6A">
        <w:t>ения</w:t>
      </w:r>
      <w:r w:rsidRPr="00862C6A">
        <w:t xml:space="preserve"> возможны</w:t>
      </w:r>
      <w:r w:rsidR="00D3014F" w:rsidRPr="00862C6A">
        <w:t>х</w:t>
      </w:r>
      <w:r w:rsidRPr="00862C6A">
        <w:t xml:space="preserve"> ошиб</w:t>
      </w:r>
      <w:r w:rsidR="00D3014F" w:rsidRPr="00862C6A">
        <w:t>ок</w:t>
      </w:r>
      <w:r w:rsidRPr="00862C6A">
        <w:t xml:space="preserve"> при сборке </w:t>
      </w:r>
      <w:r w:rsidR="00881D00" w:rsidRPr="00862C6A">
        <w:t>МО</w:t>
      </w:r>
      <w:r w:rsidRPr="00862C6A">
        <w:t>, которые могут быть источниками опасности;</w:t>
      </w:r>
    </w:p>
    <w:p w:rsidR="009E5039" w:rsidRPr="00862C6A" w:rsidRDefault="009E5039" w:rsidP="004575B0">
      <w:pPr>
        <w:spacing w:line="360" w:lineRule="auto"/>
        <w:ind w:right="360" w:firstLine="600"/>
        <w:jc w:val="both"/>
      </w:pPr>
      <w:r w:rsidRPr="00862C6A">
        <w:t>г) </w:t>
      </w:r>
      <w:r w:rsidR="00D3014F" w:rsidRPr="00862C6A">
        <w:t>реализация принципов обеспечения безопасной</w:t>
      </w:r>
      <w:r w:rsidRPr="00862C6A">
        <w:t xml:space="preserve"> регулировки и технического обслуживания</w:t>
      </w:r>
      <w:r w:rsidR="00D3014F" w:rsidRPr="00862C6A">
        <w:t xml:space="preserve"> без риска для людей</w:t>
      </w:r>
      <w:r w:rsidRPr="00862C6A">
        <w:t>.</w:t>
      </w:r>
    </w:p>
    <w:p w:rsidR="009E5039" w:rsidRPr="00862C6A" w:rsidRDefault="009E5039" w:rsidP="004575B0">
      <w:pPr>
        <w:spacing w:line="360" w:lineRule="auto"/>
        <w:ind w:right="360" w:firstLine="600"/>
        <w:jc w:val="both"/>
      </w:pPr>
      <w:r w:rsidRPr="00862C6A">
        <w:t>д) </w:t>
      </w:r>
      <w:r w:rsidR="00D3014F" w:rsidRPr="00862C6A">
        <w:t xml:space="preserve">реализация принципов </w:t>
      </w:r>
      <w:r w:rsidRPr="00862C6A">
        <w:t>выбор</w:t>
      </w:r>
      <w:r w:rsidR="00D3014F" w:rsidRPr="00862C6A">
        <w:t>а</w:t>
      </w:r>
      <w:r w:rsidRPr="00862C6A">
        <w:t xml:space="preserve"> режима управления </w:t>
      </w:r>
      <w:r w:rsidR="00867FA2" w:rsidRPr="00862C6A">
        <w:t>МО</w:t>
      </w:r>
      <w:r w:rsidRPr="00862C6A">
        <w:t>, за исключением аварийной остановки, который должен иметь приоритет относительно всех других режимов управления.</w:t>
      </w:r>
    </w:p>
    <w:p w:rsidR="009E5039" w:rsidRPr="00862C6A" w:rsidRDefault="009E5039" w:rsidP="004575B0">
      <w:pPr>
        <w:spacing w:line="360" w:lineRule="auto"/>
        <w:ind w:right="360" w:firstLine="600"/>
        <w:jc w:val="both"/>
      </w:pPr>
      <w:r w:rsidRPr="00862C6A">
        <w:lastRenderedPageBreak/>
        <w:t xml:space="preserve">е) для изготовления </w:t>
      </w:r>
      <w:r w:rsidR="00815F07" w:rsidRPr="00862C6A">
        <w:t>МО</w:t>
      </w:r>
      <w:r w:rsidRPr="00862C6A">
        <w:t xml:space="preserve"> используются долговечные материалы, соответствующие предусматриваемым условиям и режимам эксплуатации. Учитывается появление опасности, связанной с явлениями усталости, старения, коррозии и износа.</w:t>
      </w:r>
    </w:p>
    <w:p w:rsidR="009E5039" w:rsidRPr="00862C6A" w:rsidRDefault="009E5039" w:rsidP="004575B0">
      <w:pPr>
        <w:spacing w:line="360" w:lineRule="auto"/>
        <w:ind w:right="360" w:firstLine="600"/>
        <w:jc w:val="both"/>
      </w:pPr>
      <w:r w:rsidRPr="00862C6A">
        <w:t>ж) </w:t>
      </w:r>
      <w:r w:rsidR="00D3014F" w:rsidRPr="00862C6A">
        <w:t xml:space="preserve">реализация принципов </w:t>
      </w:r>
      <w:r w:rsidRPr="00862C6A">
        <w:t>обеспечения и контроля надежности персонала.</w:t>
      </w:r>
    </w:p>
    <w:p w:rsidR="009E5039" w:rsidRPr="00862C6A" w:rsidRDefault="009E5039" w:rsidP="004575B0">
      <w:pPr>
        <w:spacing w:line="360" w:lineRule="auto"/>
        <w:ind w:right="360" w:firstLine="600"/>
        <w:jc w:val="both"/>
      </w:pPr>
      <w:r w:rsidRPr="00862C6A">
        <w:t>и) </w:t>
      </w:r>
      <w:r w:rsidR="00D3014F" w:rsidRPr="00862C6A">
        <w:t xml:space="preserve">реализация принципов </w:t>
      </w:r>
      <w:r w:rsidRPr="00862C6A">
        <w:t>управления качеством при эксплуатации.</w:t>
      </w:r>
    </w:p>
    <w:p w:rsidR="009E5039" w:rsidRPr="00862C6A" w:rsidRDefault="009E5039" w:rsidP="004575B0">
      <w:pPr>
        <w:spacing w:line="360" w:lineRule="auto"/>
        <w:ind w:right="360" w:firstLine="600"/>
        <w:jc w:val="both"/>
      </w:pPr>
      <w:r w:rsidRPr="00862C6A">
        <w:t>к) </w:t>
      </w:r>
      <w:r w:rsidR="00D3014F" w:rsidRPr="00862C6A">
        <w:t xml:space="preserve">реализация принципов </w:t>
      </w:r>
      <w:r w:rsidRPr="00862C6A">
        <w:t>управлени</w:t>
      </w:r>
      <w:r w:rsidR="00D3014F" w:rsidRPr="00862C6A">
        <w:t>я</w:t>
      </w:r>
      <w:r w:rsidRPr="00862C6A">
        <w:t xml:space="preserve"> охран</w:t>
      </w:r>
      <w:r w:rsidR="00D3014F" w:rsidRPr="00862C6A">
        <w:t>ой</w:t>
      </w:r>
      <w:r w:rsidRPr="00862C6A">
        <w:t xml:space="preserve"> окружающей среды.</w:t>
      </w:r>
    </w:p>
    <w:p w:rsidR="009E5039" w:rsidRPr="00862C6A" w:rsidRDefault="009E5039" w:rsidP="004575B0">
      <w:pPr>
        <w:spacing w:line="360" w:lineRule="auto"/>
        <w:ind w:right="360" w:firstLine="600"/>
        <w:jc w:val="both"/>
      </w:pPr>
      <w:r w:rsidRPr="00862C6A">
        <w:t>л) </w:t>
      </w:r>
      <w:r w:rsidR="0070753A" w:rsidRPr="00862C6A">
        <w:t>порядок</w:t>
      </w:r>
      <w:r w:rsidR="00D3014F" w:rsidRPr="00862C6A">
        <w:t xml:space="preserve"> </w:t>
      </w:r>
      <w:r w:rsidRPr="00862C6A">
        <w:t>сбор</w:t>
      </w:r>
      <w:r w:rsidR="00D3014F" w:rsidRPr="00862C6A">
        <w:t>а</w:t>
      </w:r>
      <w:r w:rsidRPr="00862C6A">
        <w:t xml:space="preserve"> и анализ</w:t>
      </w:r>
      <w:r w:rsidR="00D3014F" w:rsidRPr="00862C6A">
        <w:t>а</w:t>
      </w:r>
      <w:r w:rsidRPr="00862C6A">
        <w:t xml:space="preserve"> информации по отказам </w:t>
      </w:r>
      <w:r w:rsidR="0070753A" w:rsidRPr="00862C6A">
        <w:t xml:space="preserve">МО </w:t>
      </w:r>
      <w:r w:rsidRPr="00862C6A">
        <w:t>и ошибкам персонала.</w:t>
      </w:r>
    </w:p>
    <w:p w:rsidR="009E5039" w:rsidRPr="00862C6A" w:rsidRDefault="009E5039" w:rsidP="004575B0">
      <w:pPr>
        <w:spacing w:line="360" w:lineRule="auto"/>
        <w:ind w:right="360" w:firstLine="600"/>
        <w:jc w:val="both"/>
      </w:pPr>
    </w:p>
    <w:p w:rsidR="00557F3F" w:rsidRPr="00862C6A" w:rsidRDefault="00557F3F" w:rsidP="004575B0">
      <w:pPr>
        <w:spacing w:line="360" w:lineRule="auto"/>
        <w:ind w:right="360" w:firstLine="600"/>
        <w:jc w:val="both"/>
        <w:rPr>
          <w:b/>
        </w:rPr>
      </w:pPr>
    </w:p>
    <w:p w:rsidR="00D10C8E" w:rsidRPr="00862C6A" w:rsidRDefault="002F75CF" w:rsidP="004575B0">
      <w:pPr>
        <w:spacing w:line="360" w:lineRule="auto"/>
        <w:ind w:right="360" w:firstLine="600"/>
        <w:jc w:val="both"/>
        <w:rPr>
          <w:b/>
        </w:rPr>
      </w:pPr>
      <w:r w:rsidRPr="00862C6A">
        <w:rPr>
          <w:b/>
        </w:rPr>
        <w:t xml:space="preserve">6.4 </w:t>
      </w:r>
      <w:r w:rsidR="008C51C2" w:rsidRPr="00862C6A">
        <w:rPr>
          <w:b/>
        </w:rPr>
        <w:t>Раздел</w:t>
      </w:r>
      <w:r w:rsidR="008C51C2" w:rsidRPr="00862C6A">
        <w:t xml:space="preserve"> </w:t>
      </w:r>
      <w:r w:rsidRPr="00862C6A">
        <w:rPr>
          <w:b/>
        </w:rPr>
        <w:t xml:space="preserve">3 </w:t>
      </w:r>
      <w:r w:rsidR="00F6715D" w:rsidRPr="00862C6A">
        <w:rPr>
          <w:b/>
        </w:rPr>
        <w:t>«</w:t>
      </w:r>
      <w:r w:rsidR="00B339EB" w:rsidRPr="00862C6A">
        <w:rPr>
          <w:b/>
        </w:rPr>
        <w:t>Требования к надежности машины и (или) оборудования</w:t>
      </w:r>
      <w:r w:rsidR="00F6715D" w:rsidRPr="00862C6A">
        <w:rPr>
          <w:b/>
        </w:rPr>
        <w:t>»</w:t>
      </w:r>
    </w:p>
    <w:p w:rsidR="00F6715D" w:rsidRPr="00862C6A" w:rsidRDefault="00F6715D" w:rsidP="004575B0">
      <w:pPr>
        <w:spacing w:line="360" w:lineRule="auto"/>
        <w:ind w:right="360" w:firstLine="600"/>
        <w:jc w:val="both"/>
      </w:pPr>
      <w:r w:rsidRPr="00862C6A">
        <w:t xml:space="preserve">6.4.1 В </w:t>
      </w:r>
      <w:r w:rsidR="00010DE8" w:rsidRPr="00862C6A">
        <w:t>разделе</w:t>
      </w:r>
      <w:r w:rsidRPr="00862C6A">
        <w:t xml:space="preserve"> приводится информация, отражающая выбор подхода к заданию требований надежности к МО и сами требования надежности, установленные для данной МО.</w:t>
      </w:r>
    </w:p>
    <w:p w:rsidR="00F6715D" w:rsidRPr="00862C6A" w:rsidRDefault="00F6715D" w:rsidP="004575B0">
      <w:pPr>
        <w:spacing w:line="360" w:lineRule="auto"/>
        <w:ind w:right="360" w:firstLine="600"/>
        <w:jc w:val="both"/>
      </w:pPr>
      <w:r w:rsidRPr="00862C6A">
        <w:t>6.4.2 Приводится номенклатура и значения показателей надежности (ПН) для МО, которые записывают в следующей последовательности:</w:t>
      </w:r>
    </w:p>
    <w:p w:rsidR="00F6715D" w:rsidRPr="00862C6A" w:rsidRDefault="00F6715D" w:rsidP="004575B0">
      <w:pPr>
        <w:spacing w:line="360" w:lineRule="auto"/>
        <w:ind w:right="360" w:firstLine="600"/>
        <w:jc w:val="both"/>
      </w:pPr>
      <w:r w:rsidRPr="00862C6A">
        <w:t>- комплексные показатели и (или) единичные показатели безотказности и ремонтопригодности;</w:t>
      </w:r>
    </w:p>
    <w:p w:rsidR="00F6715D" w:rsidRPr="00862C6A" w:rsidRDefault="00F6715D" w:rsidP="004575B0">
      <w:pPr>
        <w:spacing w:line="360" w:lineRule="auto"/>
        <w:ind w:right="360" w:firstLine="600"/>
        <w:jc w:val="both"/>
      </w:pPr>
      <w:r w:rsidRPr="00862C6A">
        <w:t>- показатели долговечности;</w:t>
      </w:r>
    </w:p>
    <w:p w:rsidR="00F6715D" w:rsidRPr="00862C6A" w:rsidRDefault="00F6715D" w:rsidP="004575B0">
      <w:pPr>
        <w:spacing w:line="360" w:lineRule="auto"/>
        <w:ind w:right="360" w:firstLine="600"/>
        <w:jc w:val="both"/>
      </w:pPr>
      <w:r w:rsidRPr="00862C6A">
        <w:t>- показатели сохраняемости.</w:t>
      </w:r>
    </w:p>
    <w:p w:rsidR="00F6715D" w:rsidRPr="00862C6A" w:rsidRDefault="00F6715D" w:rsidP="004575B0">
      <w:pPr>
        <w:spacing w:line="360" w:lineRule="auto"/>
        <w:ind w:right="360" w:firstLine="600"/>
        <w:jc w:val="both"/>
      </w:pPr>
      <w:r w:rsidRPr="00862C6A">
        <w:t>Описываются требования и (или) ограничения по конструктивным, технологическим и эксплуатационным способам обеспечения надежности, при необходимости, с учетом экономическ</w:t>
      </w:r>
      <w:r w:rsidR="00322F18" w:rsidRPr="00862C6A">
        <w:t>ой</w:t>
      </w:r>
      <w:r w:rsidRPr="00862C6A">
        <w:t xml:space="preserve"> </w:t>
      </w:r>
      <w:r w:rsidR="00322F18" w:rsidRPr="00862C6A">
        <w:t>целесообразности</w:t>
      </w:r>
      <w:r w:rsidRPr="00862C6A">
        <w:t>.</w:t>
      </w:r>
    </w:p>
    <w:p w:rsidR="00F6715D" w:rsidRPr="00862C6A" w:rsidRDefault="00127373" w:rsidP="004575B0">
      <w:pPr>
        <w:spacing w:line="360" w:lineRule="auto"/>
        <w:ind w:right="360" w:firstLine="600"/>
        <w:jc w:val="both"/>
      </w:pPr>
      <w:r w:rsidRPr="00862C6A">
        <w:t>6</w:t>
      </w:r>
      <w:r w:rsidR="00F6715D" w:rsidRPr="00862C6A">
        <w:t>.</w:t>
      </w:r>
      <w:r w:rsidRPr="00862C6A">
        <w:t>4.3</w:t>
      </w:r>
      <w:r w:rsidR="00F6715D" w:rsidRPr="00862C6A">
        <w:t> Приводят</w:t>
      </w:r>
      <w:r w:rsidRPr="00862C6A">
        <w:t>ся</w:t>
      </w:r>
      <w:r w:rsidR="00F6715D" w:rsidRPr="00862C6A">
        <w:t xml:space="preserve"> определения (критерии) отказов и предельного состояния для МО, а также понятия "выходной эффект" или "эффективность изделия", если в качестве основного ПН задан коэффициент сохранения эффективности.</w:t>
      </w:r>
    </w:p>
    <w:p w:rsidR="00F6715D" w:rsidRPr="00862C6A" w:rsidRDefault="00F6715D" w:rsidP="004575B0">
      <w:pPr>
        <w:spacing w:line="360" w:lineRule="auto"/>
        <w:ind w:right="360" w:firstLine="600"/>
        <w:jc w:val="both"/>
      </w:pPr>
      <w:r w:rsidRPr="00862C6A">
        <w:t>Определения критериев отказов и предельных состояний должны быть четкими, конкретными, описываются критерии отказов, применительно к которым задают требования по безотказности.</w:t>
      </w:r>
    </w:p>
    <w:p w:rsidR="00F6715D" w:rsidRPr="00862C6A" w:rsidRDefault="00F6715D" w:rsidP="004575B0">
      <w:pPr>
        <w:spacing w:line="360" w:lineRule="auto"/>
        <w:ind w:right="360" w:firstLine="600"/>
        <w:jc w:val="both"/>
      </w:pPr>
      <w:r w:rsidRPr="00862C6A">
        <w:t xml:space="preserve">Описываются критерии предельных состояний, применительно к которым установлены требования по долговечности и сохраняемости, </w:t>
      </w:r>
      <w:r w:rsidR="00D03942" w:rsidRPr="00862C6A">
        <w:t>не</w:t>
      </w:r>
      <w:r w:rsidRPr="00862C6A">
        <w:t>допускающими неоднозначного толкования. Критерии предельных состояний должны содержать указания на следствия, наступающие после их обнаружения (отправку изделий в ремонт определенного вида или списание).</w:t>
      </w:r>
    </w:p>
    <w:p w:rsidR="00F6715D" w:rsidRPr="00862C6A" w:rsidRDefault="00F6715D" w:rsidP="004575B0">
      <w:pPr>
        <w:spacing w:line="360" w:lineRule="auto"/>
        <w:ind w:right="360" w:firstLine="600"/>
        <w:jc w:val="both"/>
      </w:pPr>
      <w:r w:rsidRPr="00862C6A">
        <w:lastRenderedPageBreak/>
        <w:t>Критерии отказов и предельных состояний должны обеспечивать простоту обнаружения факта отказа или перехода в предельное состояние визуальным путем или с помощью предусмотренных средств технического диагностирования (контроля технического состояния).</w:t>
      </w:r>
    </w:p>
    <w:p w:rsidR="00F6715D" w:rsidRPr="00862C6A" w:rsidRDefault="00F6715D" w:rsidP="004575B0">
      <w:pPr>
        <w:spacing w:line="360" w:lineRule="auto"/>
        <w:ind w:right="360" w:firstLine="600"/>
        <w:jc w:val="both"/>
      </w:pPr>
      <w:r w:rsidRPr="00862C6A">
        <w:t>Категории отказов и предельных состояний устанавливают с целью однозначного понимания технического состояния изделий при задании требований по надежности и эксплуатации.</w:t>
      </w:r>
    </w:p>
    <w:p w:rsidR="00F6715D" w:rsidRPr="00862C6A" w:rsidRDefault="00127373" w:rsidP="004575B0">
      <w:pPr>
        <w:spacing w:line="360" w:lineRule="auto"/>
        <w:ind w:right="360" w:firstLine="600"/>
        <w:jc w:val="both"/>
      </w:pPr>
      <w:r w:rsidRPr="00862C6A">
        <w:t>6</w:t>
      </w:r>
      <w:r w:rsidR="00F6715D" w:rsidRPr="00862C6A">
        <w:t>.</w:t>
      </w:r>
      <w:r w:rsidRPr="00862C6A">
        <w:t>4</w:t>
      </w:r>
      <w:r w:rsidR="00F6715D" w:rsidRPr="00862C6A">
        <w:t>.</w:t>
      </w:r>
      <w:r w:rsidRPr="00862C6A">
        <w:t>4 </w:t>
      </w:r>
      <w:r w:rsidR="00F6715D" w:rsidRPr="00862C6A">
        <w:t>Типичными критериями отказов могут быть:</w:t>
      </w:r>
    </w:p>
    <w:p w:rsidR="00F6715D" w:rsidRPr="00862C6A" w:rsidRDefault="00F6715D" w:rsidP="004575B0">
      <w:pPr>
        <w:spacing w:line="360" w:lineRule="auto"/>
        <w:ind w:right="360" w:firstLine="600"/>
        <w:jc w:val="both"/>
      </w:pPr>
      <w:r w:rsidRPr="00862C6A">
        <w:t>- прекращение выполнения изделием заданных функций; снижение качества функционирования (производительности, мощности, точности, чувствительности и других параметров) за пределы допустимого уровня;</w:t>
      </w:r>
    </w:p>
    <w:p w:rsidR="00F6715D" w:rsidRPr="00862C6A" w:rsidRDefault="00F6715D" w:rsidP="004575B0">
      <w:pPr>
        <w:spacing w:line="360" w:lineRule="auto"/>
        <w:ind w:right="360" w:firstLine="600"/>
        <w:jc w:val="both"/>
      </w:pPr>
      <w:r w:rsidRPr="00862C6A">
        <w:t>- искажения информации (неправильные решения) на выходе изделий, имеющих в своем составе ЭВМ или другие устройства дискретной техники, из-за сбоев (отказов сбойного характера);</w:t>
      </w:r>
    </w:p>
    <w:p w:rsidR="00F6715D" w:rsidRPr="00862C6A" w:rsidRDefault="00F6715D" w:rsidP="004575B0">
      <w:pPr>
        <w:spacing w:line="360" w:lineRule="auto"/>
        <w:ind w:right="360" w:firstLine="600"/>
        <w:jc w:val="both"/>
      </w:pPr>
      <w:r w:rsidRPr="00862C6A">
        <w:t>- внешние проявления, свидетельствующие о наступлении или предпосылках наступления неработоспособного состояния (шум, стук в механических частях изделий, вибрация, перегрев, выделение химических веществ и т.п.).</w:t>
      </w:r>
    </w:p>
    <w:p w:rsidR="00F6715D" w:rsidRPr="00862C6A" w:rsidRDefault="00127373" w:rsidP="004575B0">
      <w:pPr>
        <w:spacing w:line="360" w:lineRule="auto"/>
        <w:ind w:right="360" w:firstLine="600"/>
        <w:jc w:val="both"/>
      </w:pPr>
      <w:r w:rsidRPr="00862C6A">
        <w:t>6.4.5 </w:t>
      </w:r>
      <w:r w:rsidR="00F6715D" w:rsidRPr="00862C6A">
        <w:t> Типичными критериями предельных состояний изделий могут быть:</w:t>
      </w:r>
    </w:p>
    <w:p w:rsidR="00F6715D" w:rsidRPr="00862C6A" w:rsidRDefault="00F6715D" w:rsidP="004575B0">
      <w:pPr>
        <w:spacing w:line="360" w:lineRule="auto"/>
        <w:ind w:right="360" w:firstLine="600"/>
        <w:jc w:val="both"/>
      </w:pPr>
      <w:r w:rsidRPr="00862C6A">
        <w:t>- отказ одной или нескольких составных частей, восстановление или замена которых на месте эксплуатации не предусмотрена эксплуатационной документацией (должна выполняться в ремонтных органах);</w:t>
      </w:r>
    </w:p>
    <w:p w:rsidR="00F6715D" w:rsidRPr="00862C6A" w:rsidRDefault="00F6715D" w:rsidP="004575B0">
      <w:pPr>
        <w:spacing w:line="360" w:lineRule="auto"/>
        <w:ind w:right="360" w:firstLine="600"/>
        <w:jc w:val="both"/>
      </w:pPr>
      <w:r w:rsidRPr="00862C6A">
        <w:t>- механический износ ответственных деталей (узлов) или снижение физических, химических, электрических свойств материалов до предельно допустимого уровня;</w:t>
      </w:r>
    </w:p>
    <w:p w:rsidR="00F6715D" w:rsidRPr="00862C6A" w:rsidRDefault="00F6715D" w:rsidP="004575B0">
      <w:pPr>
        <w:spacing w:line="360" w:lineRule="auto"/>
        <w:ind w:right="360" w:firstLine="600"/>
        <w:jc w:val="both"/>
      </w:pPr>
      <w:r w:rsidRPr="00862C6A">
        <w:t>- снижение наработки на отказ (повышение интенсивности отказов) изделий ниже (выше) допустимого уровня;</w:t>
      </w:r>
    </w:p>
    <w:p w:rsidR="00F6715D" w:rsidRPr="00862C6A" w:rsidRDefault="00F6715D" w:rsidP="004575B0">
      <w:pPr>
        <w:spacing w:line="360" w:lineRule="auto"/>
        <w:ind w:right="360" w:firstLine="600"/>
        <w:jc w:val="both"/>
      </w:pPr>
      <w:r w:rsidRPr="00862C6A">
        <w:t>- превышение установленного уровня текущих (суммарных) затрат на техническое обслуживание и ремонты или другие признаки, определяющие экономическую нецелесообразность дальнейшей эксплуатации.</w:t>
      </w:r>
    </w:p>
    <w:p w:rsidR="00F6715D" w:rsidRPr="00862C6A" w:rsidRDefault="00127373" w:rsidP="004575B0">
      <w:pPr>
        <w:spacing w:line="360" w:lineRule="auto"/>
        <w:ind w:right="360" w:firstLine="600"/>
        <w:jc w:val="both"/>
      </w:pPr>
      <w:r w:rsidRPr="00862C6A">
        <w:t>6.4.6 </w:t>
      </w:r>
      <w:r w:rsidR="00F6715D" w:rsidRPr="00862C6A">
        <w:t>Приводят</w:t>
      </w:r>
      <w:r w:rsidR="00C03E3A" w:rsidRPr="00862C6A">
        <w:t>ся</w:t>
      </w:r>
      <w:r w:rsidR="00F6715D" w:rsidRPr="00862C6A">
        <w:t xml:space="preserve"> общие требования к методам оценки надежности и исходные данные для оценки соответствия МО требованиям по надежности каждым из методов.</w:t>
      </w:r>
    </w:p>
    <w:p w:rsidR="00F6715D" w:rsidRPr="00862C6A" w:rsidRDefault="00127373" w:rsidP="004575B0">
      <w:pPr>
        <w:spacing w:line="360" w:lineRule="auto"/>
        <w:ind w:right="360" w:firstLine="600"/>
        <w:jc w:val="both"/>
      </w:pPr>
      <w:r w:rsidRPr="00862C6A">
        <w:t>6.4.7 </w:t>
      </w:r>
      <w:r w:rsidR="00F6715D" w:rsidRPr="00862C6A">
        <w:t>При необходимости приводятся, требования и ограничения по способам обеспечения заданных значений ПН.</w:t>
      </w:r>
      <w:r w:rsidRPr="00862C6A">
        <w:t xml:space="preserve"> </w:t>
      </w:r>
      <w:r w:rsidR="00F6715D" w:rsidRPr="00862C6A">
        <w:t>Приводятся сведения по разработанным программам обеспечения надежности.</w:t>
      </w:r>
    </w:p>
    <w:p w:rsidR="00F6715D" w:rsidRPr="00862C6A" w:rsidRDefault="00127373" w:rsidP="004575B0">
      <w:pPr>
        <w:spacing w:line="360" w:lineRule="auto"/>
        <w:ind w:right="360" w:firstLine="600"/>
        <w:jc w:val="both"/>
      </w:pPr>
      <w:r w:rsidRPr="00862C6A">
        <w:t>6.4.8 </w:t>
      </w:r>
      <w:r w:rsidR="00F6715D" w:rsidRPr="00862C6A">
        <w:t>Приводятся требования к конструктивным способам обеспечения надежности:</w:t>
      </w:r>
    </w:p>
    <w:p w:rsidR="00F6715D" w:rsidRPr="00862C6A" w:rsidRDefault="00F6715D" w:rsidP="004575B0">
      <w:pPr>
        <w:spacing w:line="360" w:lineRule="auto"/>
        <w:ind w:right="360" w:firstLine="600"/>
        <w:jc w:val="both"/>
      </w:pPr>
      <w:r w:rsidRPr="00862C6A">
        <w:t>- требования и (или) ограничения по видам и кратности резервирования;</w:t>
      </w:r>
    </w:p>
    <w:p w:rsidR="00F6715D" w:rsidRPr="00862C6A" w:rsidRDefault="00F6715D" w:rsidP="004575B0">
      <w:pPr>
        <w:spacing w:line="360" w:lineRule="auto"/>
        <w:ind w:right="360" w:firstLine="600"/>
        <w:jc w:val="both"/>
      </w:pPr>
      <w:r w:rsidRPr="00862C6A">
        <w:lastRenderedPageBreak/>
        <w:t>- требования и (или) ограничения по затратам (стоимости) в изготовлении и эксплуатации, массе, габаритам, объему изделия и (или) его отдельных составных частей, комплектов</w:t>
      </w:r>
      <w:r w:rsidR="00127373" w:rsidRPr="00862C6A">
        <w:t xml:space="preserve"> запасных частей, инструментов, принадлежностей</w:t>
      </w:r>
      <w:r w:rsidR="00127373" w:rsidRPr="00862C6A">
        <w:rPr>
          <w:rFonts w:ascii="Arial" w:hAnsi="Arial" w:cs="Arial"/>
          <w:color w:val="000000"/>
        </w:rPr>
        <w:t xml:space="preserve"> </w:t>
      </w:r>
      <w:r w:rsidRPr="00862C6A">
        <w:t xml:space="preserve"> </w:t>
      </w:r>
      <w:r w:rsidR="00127373" w:rsidRPr="00862C6A">
        <w:t>(</w:t>
      </w:r>
      <w:r w:rsidRPr="00862C6A">
        <w:t>ЗИП</w:t>
      </w:r>
      <w:r w:rsidR="00127373" w:rsidRPr="00862C6A">
        <w:t>)</w:t>
      </w:r>
      <w:r w:rsidRPr="00862C6A">
        <w:t>, оборудования для технического обслуживания и ремонтов;</w:t>
      </w:r>
    </w:p>
    <w:p w:rsidR="00F6715D" w:rsidRPr="00862C6A" w:rsidRDefault="00F6715D" w:rsidP="004575B0">
      <w:pPr>
        <w:spacing w:line="360" w:lineRule="auto"/>
        <w:ind w:right="360" w:firstLine="600"/>
        <w:jc w:val="both"/>
      </w:pPr>
      <w:r w:rsidRPr="00862C6A">
        <w:t>- требования к структуре и составу ЗИП;</w:t>
      </w:r>
    </w:p>
    <w:p w:rsidR="00F6715D" w:rsidRPr="00862C6A" w:rsidRDefault="00F6715D" w:rsidP="004575B0">
      <w:pPr>
        <w:spacing w:line="360" w:lineRule="auto"/>
        <w:ind w:right="360" w:firstLine="600"/>
        <w:jc w:val="both"/>
      </w:pPr>
      <w:r w:rsidRPr="00862C6A">
        <w:t>- требования к системе технического диагностирования (контроля технического состояния);</w:t>
      </w:r>
    </w:p>
    <w:p w:rsidR="00F6715D" w:rsidRPr="00862C6A" w:rsidRDefault="00F6715D" w:rsidP="004575B0">
      <w:pPr>
        <w:spacing w:line="360" w:lineRule="auto"/>
        <w:ind w:right="360" w:firstLine="600"/>
        <w:jc w:val="both"/>
      </w:pPr>
      <w:r w:rsidRPr="00862C6A">
        <w:t>- требования и (или) ограничения по способам и средствам обеспечения ремонтопригодности и сохраняемости;</w:t>
      </w:r>
    </w:p>
    <w:p w:rsidR="00F6715D" w:rsidRPr="00862C6A" w:rsidRDefault="00F6715D" w:rsidP="004575B0">
      <w:pPr>
        <w:spacing w:line="360" w:lineRule="auto"/>
        <w:ind w:right="360" w:firstLine="600"/>
        <w:jc w:val="both"/>
      </w:pPr>
      <w:r w:rsidRPr="00862C6A">
        <w:t>- ограничения по номенклатуре разрешенных к применению комплектующих изделий и материалов;</w:t>
      </w:r>
    </w:p>
    <w:p w:rsidR="00127373" w:rsidRPr="00862C6A" w:rsidRDefault="00F6715D" w:rsidP="004575B0">
      <w:pPr>
        <w:spacing w:line="360" w:lineRule="auto"/>
        <w:ind w:right="360" w:firstLine="600"/>
        <w:jc w:val="both"/>
      </w:pPr>
      <w:r w:rsidRPr="00862C6A">
        <w:t>- требования по применению стандартизованных или унифицированных</w:t>
      </w:r>
      <w:r w:rsidR="00127373" w:rsidRPr="00862C6A">
        <w:t xml:space="preserve"> комплектующих изделий и др.</w:t>
      </w:r>
    </w:p>
    <w:p w:rsidR="00F6715D" w:rsidRPr="00862C6A" w:rsidRDefault="00127373" w:rsidP="004575B0">
      <w:pPr>
        <w:spacing w:line="360" w:lineRule="auto"/>
        <w:ind w:right="360" w:firstLine="600"/>
        <w:jc w:val="both"/>
      </w:pPr>
      <w:r w:rsidRPr="00862C6A">
        <w:t>6.4.9</w:t>
      </w:r>
      <w:r w:rsidR="00F6715D" w:rsidRPr="00862C6A">
        <w:t> </w:t>
      </w:r>
      <w:r w:rsidR="007708FC" w:rsidRPr="00862C6A">
        <w:t>Приводятся т</w:t>
      </w:r>
      <w:r w:rsidR="00F6715D" w:rsidRPr="00862C6A">
        <w:t>ребования к технологическим (производственным) способам обеспечения надежности:</w:t>
      </w:r>
    </w:p>
    <w:p w:rsidR="00F6715D" w:rsidRPr="00862C6A" w:rsidRDefault="00F6715D" w:rsidP="004575B0">
      <w:pPr>
        <w:spacing w:line="360" w:lineRule="auto"/>
        <w:ind w:right="360" w:firstLine="600"/>
        <w:jc w:val="both"/>
      </w:pPr>
      <w:r w:rsidRPr="00862C6A">
        <w:t>- требования к точностным параметрам технологического оборудования и его аттестации;</w:t>
      </w:r>
    </w:p>
    <w:p w:rsidR="00F6715D" w:rsidRPr="00862C6A" w:rsidRDefault="00F6715D" w:rsidP="004575B0">
      <w:pPr>
        <w:spacing w:line="360" w:lineRule="auto"/>
        <w:ind w:right="360" w:firstLine="600"/>
        <w:jc w:val="both"/>
      </w:pPr>
      <w:r w:rsidRPr="00862C6A">
        <w:t>- требования к стабильности технологических процессов, свойствам сырья, материалов, комплектующим изделиям;</w:t>
      </w:r>
    </w:p>
    <w:p w:rsidR="00F6715D" w:rsidRPr="00862C6A" w:rsidRDefault="00F6715D" w:rsidP="004575B0">
      <w:pPr>
        <w:spacing w:line="360" w:lineRule="auto"/>
        <w:ind w:right="360" w:firstLine="600"/>
        <w:jc w:val="both"/>
      </w:pPr>
      <w:r w:rsidRPr="00862C6A">
        <w:t>- требования к необходимости, длительности и режимам технологического прогона (обкатки, электротермотренировки и т.п.) изделий в процессе изготовления;</w:t>
      </w:r>
    </w:p>
    <w:p w:rsidR="00F6715D" w:rsidRPr="00862C6A" w:rsidRDefault="00F6715D" w:rsidP="004575B0">
      <w:pPr>
        <w:spacing w:line="360" w:lineRule="auto"/>
        <w:ind w:right="360" w:firstLine="600"/>
        <w:jc w:val="both"/>
      </w:pPr>
      <w:r w:rsidRPr="00862C6A">
        <w:t>- требования к способам и средствам контроля уровня надежности (дефектности) в ходе производства и др.</w:t>
      </w:r>
    </w:p>
    <w:p w:rsidR="00F6715D" w:rsidRPr="00862C6A" w:rsidRDefault="00127373" w:rsidP="004575B0">
      <w:pPr>
        <w:spacing w:line="360" w:lineRule="auto"/>
        <w:ind w:right="360" w:firstLine="600"/>
        <w:jc w:val="both"/>
      </w:pPr>
      <w:r w:rsidRPr="00862C6A">
        <w:t>6.4.10 </w:t>
      </w:r>
      <w:r w:rsidR="00F6715D" w:rsidRPr="00862C6A">
        <w:t>Требования к эксплуатационным способам обеспечения надежности:</w:t>
      </w:r>
    </w:p>
    <w:p w:rsidR="00F6715D" w:rsidRPr="00862C6A" w:rsidRDefault="00F6715D" w:rsidP="004575B0">
      <w:pPr>
        <w:spacing w:line="360" w:lineRule="auto"/>
        <w:ind w:right="360" w:firstLine="600"/>
        <w:jc w:val="both"/>
      </w:pPr>
      <w:r w:rsidRPr="00862C6A">
        <w:t>- требования к системе технического обслуживания и ремонтов;</w:t>
      </w:r>
    </w:p>
    <w:p w:rsidR="00F6715D" w:rsidRPr="00862C6A" w:rsidRDefault="00F6715D" w:rsidP="004575B0">
      <w:pPr>
        <w:spacing w:line="360" w:lineRule="auto"/>
        <w:ind w:right="360" w:firstLine="600"/>
        <w:jc w:val="both"/>
      </w:pPr>
      <w:r w:rsidRPr="00862C6A">
        <w:t>-требования к алгоритму технического диагностирования (контроля технического состояния);</w:t>
      </w:r>
    </w:p>
    <w:p w:rsidR="00F6715D" w:rsidRPr="00862C6A" w:rsidRDefault="00F6715D" w:rsidP="004575B0">
      <w:pPr>
        <w:spacing w:line="360" w:lineRule="auto"/>
        <w:ind w:right="360" w:firstLine="600"/>
        <w:jc w:val="both"/>
      </w:pPr>
      <w:r w:rsidRPr="00862C6A">
        <w:t>- требования к численности, квалификации, длительности обучения (подготовки) обслуживающего и ремонтного персонала;</w:t>
      </w:r>
    </w:p>
    <w:p w:rsidR="00F6715D" w:rsidRPr="00862C6A" w:rsidRDefault="00F6715D" w:rsidP="004575B0">
      <w:pPr>
        <w:spacing w:line="360" w:lineRule="auto"/>
        <w:ind w:right="360" w:firstLine="600"/>
        <w:jc w:val="both"/>
      </w:pPr>
      <w:r w:rsidRPr="00862C6A">
        <w:t>- требования к способам устранения отказов и повреждений, порядку использования ЗИП, правилам регулировок и т.п.;</w:t>
      </w:r>
    </w:p>
    <w:p w:rsidR="00F6715D" w:rsidRPr="00862C6A" w:rsidRDefault="00F6715D" w:rsidP="004575B0">
      <w:pPr>
        <w:spacing w:line="360" w:lineRule="auto"/>
        <w:ind w:right="360" w:firstLine="600"/>
        <w:jc w:val="both"/>
      </w:pPr>
      <w:r w:rsidRPr="00862C6A">
        <w:t>- требования к объему и форме представления информации о надежности, собираемой (регистрируемой) в ходе эксплуатации и др.</w:t>
      </w:r>
    </w:p>
    <w:p w:rsidR="00F6715D" w:rsidRPr="00862C6A" w:rsidRDefault="00127373" w:rsidP="004575B0">
      <w:pPr>
        <w:spacing w:line="360" w:lineRule="auto"/>
        <w:ind w:right="360" w:firstLine="600"/>
        <w:jc w:val="both"/>
      </w:pPr>
      <w:r w:rsidRPr="00862C6A">
        <w:lastRenderedPageBreak/>
        <w:t>6.4.11 </w:t>
      </w:r>
      <w:r w:rsidR="00F6715D" w:rsidRPr="00862C6A">
        <w:t> Приводится обоснование значений показателей надежности, при этом используют расчетные, экспериментальные или расчетно-экспериментальные методы.</w:t>
      </w:r>
    </w:p>
    <w:p w:rsidR="00F6715D" w:rsidRPr="00862C6A" w:rsidRDefault="00F6715D" w:rsidP="004575B0">
      <w:pPr>
        <w:spacing w:line="360" w:lineRule="auto"/>
        <w:ind w:right="360" w:firstLine="600"/>
        <w:jc w:val="both"/>
      </w:pPr>
    </w:p>
    <w:p w:rsidR="00127373" w:rsidRPr="00862C6A" w:rsidRDefault="00127373" w:rsidP="004575B0">
      <w:pPr>
        <w:spacing w:line="360" w:lineRule="auto"/>
        <w:ind w:right="360" w:firstLine="600"/>
        <w:jc w:val="both"/>
      </w:pPr>
      <w:r w:rsidRPr="00862C6A">
        <w:rPr>
          <w:b/>
        </w:rPr>
        <w:t xml:space="preserve">6.5 </w:t>
      </w:r>
      <w:r w:rsidR="008C51C2" w:rsidRPr="00862C6A">
        <w:rPr>
          <w:b/>
        </w:rPr>
        <w:t>Раздел</w:t>
      </w:r>
      <w:r w:rsidR="008C51C2" w:rsidRPr="00862C6A">
        <w:t xml:space="preserve"> </w:t>
      </w:r>
      <w:r w:rsidRPr="00862C6A">
        <w:rPr>
          <w:b/>
        </w:rPr>
        <w:t>4 «</w:t>
      </w:r>
      <w:r w:rsidR="00B339EB" w:rsidRPr="00862C6A">
        <w:rPr>
          <w:b/>
        </w:rPr>
        <w:t>Требования к персоналу/пользователю машины и (или) оборудования</w:t>
      </w:r>
      <w:r w:rsidRPr="00862C6A">
        <w:rPr>
          <w:b/>
        </w:rPr>
        <w:t>»</w:t>
      </w:r>
    </w:p>
    <w:p w:rsidR="008F5565" w:rsidRPr="00862C6A" w:rsidRDefault="008F5565" w:rsidP="004575B0">
      <w:pPr>
        <w:spacing w:line="360" w:lineRule="auto"/>
        <w:ind w:right="360" w:firstLine="600"/>
        <w:jc w:val="both"/>
      </w:pPr>
      <w:r w:rsidRPr="00862C6A">
        <w:t>6.5.1 </w:t>
      </w:r>
      <w:r w:rsidR="00B339EB" w:rsidRPr="00862C6A">
        <w:t>В разделе приводится информация, отражающая общие требования к персоналу/пользователю МО, квалификации, психофизиологическому  состоянию и т.д.</w:t>
      </w:r>
    </w:p>
    <w:p w:rsidR="008F5565" w:rsidRPr="00862C6A" w:rsidRDefault="008F5565" w:rsidP="004575B0">
      <w:pPr>
        <w:spacing w:line="360" w:lineRule="auto"/>
        <w:ind w:right="360" w:firstLine="600"/>
        <w:jc w:val="both"/>
      </w:pPr>
      <w:r w:rsidRPr="00862C6A">
        <w:t>6.5.2 Описывается круг лиц, относящихся к персоналу МО</w:t>
      </w:r>
      <w:r w:rsidR="00CD67F1" w:rsidRPr="00862C6A">
        <w:t>.</w:t>
      </w:r>
    </w:p>
    <w:p w:rsidR="008F5565" w:rsidRPr="00862C6A" w:rsidRDefault="008F5565" w:rsidP="004575B0">
      <w:pPr>
        <w:spacing w:line="360" w:lineRule="auto"/>
        <w:ind w:right="360" w:firstLine="600"/>
        <w:jc w:val="both"/>
      </w:pPr>
      <w:r w:rsidRPr="00862C6A">
        <w:t>6.5.3 Устанавливаются необходимые и достаточные требования к персоналу учитываются следующие критерии оценки:</w:t>
      </w:r>
    </w:p>
    <w:p w:rsidR="008F5565" w:rsidRPr="00862C6A" w:rsidRDefault="008F5565" w:rsidP="004575B0">
      <w:pPr>
        <w:spacing w:line="360" w:lineRule="auto"/>
        <w:ind w:right="360" w:firstLine="600"/>
        <w:jc w:val="both"/>
      </w:pPr>
      <w:r w:rsidRPr="00862C6A">
        <w:t>- уровень профессиональной подготовки и квалификации, в том числе теоретические знания и умение применить их на практике;</w:t>
      </w:r>
    </w:p>
    <w:p w:rsidR="008F5565" w:rsidRPr="00862C6A" w:rsidRDefault="008F5565" w:rsidP="004575B0">
      <w:pPr>
        <w:spacing w:line="360" w:lineRule="auto"/>
        <w:ind w:right="360" w:firstLine="600"/>
        <w:jc w:val="both"/>
      </w:pPr>
      <w:r w:rsidRPr="00862C6A">
        <w:t>-</w:t>
      </w:r>
      <w:r w:rsidR="00046956" w:rsidRPr="00862C6A">
        <w:t> </w:t>
      </w:r>
      <w:r w:rsidRPr="00862C6A">
        <w:t>знание нормативных и руководящих документов, касающихся профессиональной деятельности;</w:t>
      </w:r>
    </w:p>
    <w:p w:rsidR="008F5565" w:rsidRPr="00862C6A" w:rsidRDefault="008F5565" w:rsidP="004575B0">
      <w:pPr>
        <w:spacing w:line="360" w:lineRule="auto"/>
        <w:ind w:right="360" w:firstLine="600"/>
        <w:jc w:val="both"/>
      </w:pPr>
      <w:r w:rsidRPr="00862C6A">
        <w:t>- психологические качества;</w:t>
      </w:r>
    </w:p>
    <w:p w:rsidR="008133FE" w:rsidRPr="00862C6A" w:rsidRDefault="008F5565" w:rsidP="004575B0">
      <w:pPr>
        <w:spacing w:line="360" w:lineRule="auto"/>
        <w:ind w:right="360" w:firstLine="600"/>
        <w:jc w:val="both"/>
      </w:pPr>
      <w:r w:rsidRPr="00862C6A">
        <w:t>- состояние здоровья</w:t>
      </w:r>
      <w:r w:rsidR="008133FE" w:rsidRPr="00862C6A">
        <w:t>;</w:t>
      </w:r>
    </w:p>
    <w:p w:rsidR="008F5565" w:rsidRPr="00862C6A" w:rsidRDefault="008133FE" w:rsidP="004575B0">
      <w:pPr>
        <w:spacing w:line="360" w:lineRule="auto"/>
        <w:ind w:right="360" w:firstLine="600"/>
        <w:jc w:val="both"/>
      </w:pPr>
      <w:r w:rsidRPr="00862C6A">
        <w:t>- возрастные ограничения</w:t>
      </w:r>
      <w:r w:rsidR="00ED74E8" w:rsidRPr="00862C6A">
        <w:t>.</w:t>
      </w:r>
    </w:p>
    <w:p w:rsidR="008F5565" w:rsidRPr="00862C6A" w:rsidRDefault="008F5565" w:rsidP="004575B0">
      <w:pPr>
        <w:spacing w:line="360" w:lineRule="auto"/>
        <w:ind w:right="360" w:firstLine="600"/>
        <w:jc w:val="both"/>
      </w:pPr>
      <w:r w:rsidRPr="00862C6A">
        <w:t xml:space="preserve">6.5.4 Приводится перечень </w:t>
      </w:r>
      <w:r w:rsidR="00EF1872" w:rsidRPr="00862C6A">
        <w:t xml:space="preserve">возможных </w:t>
      </w:r>
      <w:r w:rsidRPr="00862C6A">
        <w:t>работ на МО и видов проводимого инструктажа перед их осуществлением.</w:t>
      </w:r>
    </w:p>
    <w:p w:rsidR="008F5565" w:rsidRPr="00862C6A" w:rsidRDefault="008F5565" w:rsidP="004575B0">
      <w:pPr>
        <w:spacing w:line="360" w:lineRule="auto"/>
        <w:ind w:right="360" w:firstLine="600"/>
        <w:jc w:val="both"/>
      </w:pPr>
      <w:r w:rsidRPr="00862C6A">
        <w:t xml:space="preserve">6.5.5 Приводятся требования к персоналу для выполнения </w:t>
      </w:r>
      <w:r w:rsidR="005557A1" w:rsidRPr="00862C6A">
        <w:t>специфических</w:t>
      </w:r>
      <w:r w:rsidRPr="00862C6A">
        <w:t xml:space="preserve"> видов работ. </w:t>
      </w:r>
    </w:p>
    <w:p w:rsidR="008F5565" w:rsidRPr="00862C6A" w:rsidRDefault="008F5565" w:rsidP="004575B0">
      <w:pPr>
        <w:spacing w:line="360" w:lineRule="auto"/>
        <w:ind w:right="360" w:firstLine="600"/>
        <w:jc w:val="both"/>
      </w:pPr>
      <w:r w:rsidRPr="00862C6A">
        <w:t>6.5.6 Разграничивается ответственность персонала при выполнении работ на МО.</w:t>
      </w:r>
    </w:p>
    <w:p w:rsidR="008F5565" w:rsidRPr="00862C6A" w:rsidRDefault="008F5565" w:rsidP="004575B0">
      <w:pPr>
        <w:spacing w:line="360" w:lineRule="auto"/>
        <w:ind w:right="360" w:firstLine="600"/>
        <w:jc w:val="both"/>
      </w:pPr>
      <w:r w:rsidRPr="00862C6A">
        <w:t>6.5.7 Приводятся функциональные обязанности, права и ответственность персонала.</w:t>
      </w:r>
    </w:p>
    <w:p w:rsidR="008F5565" w:rsidRPr="00862C6A" w:rsidRDefault="008F5565" w:rsidP="004575B0">
      <w:pPr>
        <w:spacing w:line="360" w:lineRule="auto"/>
        <w:ind w:right="360" w:firstLine="600"/>
        <w:jc w:val="both"/>
      </w:pPr>
      <w:r w:rsidRPr="00862C6A">
        <w:t>6.5.8 Приводятся требования к повышению, квалификации и профессиональному мастерству персонала.</w:t>
      </w:r>
    </w:p>
    <w:p w:rsidR="00E506CC" w:rsidRPr="00862C6A" w:rsidRDefault="00E506CC" w:rsidP="004575B0">
      <w:pPr>
        <w:spacing w:line="360" w:lineRule="auto"/>
        <w:ind w:right="360" w:firstLine="600"/>
        <w:jc w:val="both"/>
        <w:rPr>
          <w:b/>
        </w:rPr>
      </w:pPr>
    </w:p>
    <w:p w:rsidR="00710B43" w:rsidRPr="00862C6A" w:rsidRDefault="00F47CA3" w:rsidP="004575B0">
      <w:pPr>
        <w:spacing w:line="360" w:lineRule="auto"/>
        <w:ind w:right="360" w:firstLine="600"/>
        <w:jc w:val="both"/>
        <w:rPr>
          <w:b/>
        </w:rPr>
      </w:pPr>
      <w:r w:rsidRPr="00862C6A">
        <w:rPr>
          <w:b/>
        </w:rPr>
        <w:t xml:space="preserve">6.6 </w:t>
      </w:r>
      <w:r w:rsidR="008C51C2" w:rsidRPr="00862C6A">
        <w:rPr>
          <w:b/>
        </w:rPr>
        <w:t>Раздел</w:t>
      </w:r>
      <w:r w:rsidR="008C51C2" w:rsidRPr="00862C6A">
        <w:t xml:space="preserve"> </w:t>
      </w:r>
      <w:r w:rsidRPr="00862C6A">
        <w:rPr>
          <w:b/>
        </w:rPr>
        <w:t>5 «</w:t>
      </w:r>
      <w:r w:rsidR="00972D78" w:rsidRPr="00862C6A">
        <w:rPr>
          <w:b/>
        </w:rPr>
        <w:t>Анализ риска применения (использования) машин и (или) оборудования</w:t>
      </w:r>
      <w:r w:rsidRPr="00862C6A">
        <w:rPr>
          <w:b/>
        </w:rPr>
        <w:t>»</w:t>
      </w:r>
    </w:p>
    <w:p w:rsidR="00197479" w:rsidRPr="00862C6A" w:rsidRDefault="00197479" w:rsidP="004575B0">
      <w:pPr>
        <w:spacing w:line="360" w:lineRule="auto"/>
        <w:ind w:right="360" w:firstLine="600"/>
        <w:jc w:val="both"/>
      </w:pPr>
      <w:r w:rsidRPr="00862C6A">
        <w:t xml:space="preserve">6.6.1 Анализ безопасности МО должен включать анализ и оценку рисков </w:t>
      </w:r>
      <w:r>
        <w:t>с учетом</w:t>
      </w:r>
      <w:r w:rsidRPr="00862C6A">
        <w:t xml:space="preserve"> </w:t>
      </w:r>
      <w:r w:rsidRPr="00197479">
        <w:t>ГОСТ Р ИСО 12100-1, ГОСТ Р ИСО 12100-2, ГОСТ Р ИСО 13849-1 и</w:t>
      </w:r>
      <w:r>
        <w:t xml:space="preserve"> </w:t>
      </w:r>
      <w:r w:rsidRPr="00197479">
        <w:t>ГОСТ Р 51344-99</w:t>
      </w:r>
      <w:r w:rsidRPr="00862C6A">
        <w:t>.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 xml:space="preserve">6.6.2 </w:t>
      </w:r>
      <w:r w:rsidR="005F5262" w:rsidRPr="00862C6A">
        <w:t>А</w:t>
      </w:r>
      <w:r w:rsidRPr="00862C6A">
        <w:t>нализ риска включает следующие основные этапы: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>- идентификацию опасностей;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>- оценку риска;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>- разработку рекомендаций по уменьшению риска.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lastRenderedPageBreak/>
        <w:t>При выборе методов анализа риска следует учитывать цели, задачи анализа, сложность рассматриваемых объектов, наличие необходимых данных и квалификацию привлекаемых для проведения анализа специалистов.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>6.6.3 Основные задачи этапа идентификации опасностей - выявление и четкое описание всех источников опасностей и путей (сценариев) их реализации.</w:t>
      </w:r>
    </w:p>
    <w:p w:rsidR="002702E0" w:rsidRPr="00862C6A" w:rsidRDefault="00275D59" w:rsidP="004575B0">
      <w:pPr>
        <w:spacing w:line="360" w:lineRule="auto"/>
        <w:ind w:right="360" w:firstLine="600"/>
        <w:jc w:val="both"/>
      </w:pPr>
      <w:r w:rsidRPr="00862C6A">
        <w:t xml:space="preserve">При проектировании </w:t>
      </w:r>
      <w:r w:rsidR="00ED2AD1" w:rsidRPr="00862C6A">
        <w:t>МО</w:t>
      </w:r>
      <w:r w:rsidRPr="00862C6A">
        <w:t xml:space="preserve"> идентифицируются возможные виды опасности </w:t>
      </w:r>
      <w:r w:rsidR="002702E0" w:rsidRPr="00862C6A">
        <w:t>на всех стадиях жизненного цикла, для обеспечения безопасности:</w:t>
      </w:r>
    </w:p>
    <w:p w:rsidR="008033BD" w:rsidRPr="00862C6A" w:rsidRDefault="008033BD" w:rsidP="004575B0">
      <w:pPr>
        <w:spacing w:line="360" w:lineRule="auto"/>
        <w:ind w:right="360" w:firstLine="600"/>
        <w:jc w:val="both"/>
      </w:pPr>
      <w:r w:rsidRPr="00862C6A">
        <w:t>-</w:t>
      </w:r>
      <w:r w:rsidRPr="00862C6A">
        <w:rPr>
          <w:lang w:val="en-US"/>
        </w:rPr>
        <w:t> </w:t>
      </w:r>
      <w:r w:rsidRPr="00862C6A">
        <w:t>механической безопасности;</w:t>
      </w:r>
    </w:p>
    <w:p w:rsidR="008033BD" w:rsidRPr="00862C6A" w:rsidRDefault="008033BD" w:rsidP="004575B0">
      <w:pPr>
        <w:spacing w:line="360" w:lineRule="auto"/>
        <w:ind w:right="360" w:firstLine="600"/>
        <w:jc w:val="both"/>
      </w:pPr>
      <w:r w:rsidRPr="00862C6A">
        <w:t>-</w:t>
      </w:r>
      <w:r w:rsidRPr="00862C6A">
        <w:rPr>
          <w:lang w:val="en-US"/>
        </w:rPr>
        <w:t> </w:t>
      </w:r>
      <w:r w:rsidRPr="00862C6A">
        <w:t>электрической безопасности;</w:t>
      </w:r>
    </w:p>
    <w:p w:rsidR="008033BD" w:rsidRPr="00862C6A" w:rsidRDefault="008033BD" w:rsidP="004575B0">
      <w:pPr>
        <w:spacing w:line="360" w:lineRule="auto"/>
        <w:ind w:right="360" w:firstLine="600"/>
        <w:jc w:val="both"/>
      </w:pPr>
      <w:r w:rsidRPr="00862C6A">
        <w:t>-</w:t>
      </w:r>
      <w:r w:rsidRPr="00862C6A">
        <w:rPr>
          <w:lang w:val="en-US"/>
        </w:rPr>
        <w:t> </w:t>
      </w:r>
      <w:r w:rsidRPr="00862C6A">
        <w:t>термической безопасности;</w:t>
      </w:r>
    </w:p>
    <w:p w:rsidR="008033BD" w:rsidRPr="00862C6A" w:rsidRDefault="008033BD" w:rsidP="004575B0">
      <w:pPr>
        <w:spacing w:line="360" w:lineRule="auto"/>
        <w:ind w:right="360" w:firstLine="600"/>
        <w:jc w:val="both"/>
      </w:pPr>
      <w:r w:rsidRPr="00862C6A">
        <w:t>-</w:t>
      </w:r>
      <w:r w:rsidRPr="00862C6A">
        <w:rPr>
          <w:lang w:val="en-US"/>
        </w:rPr>
        <w:t> </w:t>
      </w:r>
      <w:r w:rsidRPr="00862C6A">
        <w:t>взрывобезопасности;</w:t>
      </w:r>
    </w:p>
    <w:p w:rsidR="002702E0" w:rsidRPr="00862C6A" w:rsidRDefault="002702E0" w:rsidP="004575B0">
      <w:pPr>
        <w:spacing w:line="360" w:lineRule="auto"/>
        <w:ind w:right="360" w:firstLine="600"/>
        <w:jc w:val="both"/>
      </w:pPr>
      <w:r w:rsidRPr="00862C6A">
        <w:t>-</w:t>
      </w:r>
      <w:r w:rsidRPr="00862C6A">
        <w:rPr>
          <w:lang w:val="en-US"/>
        </w:rPr>
        <w:t> </w:t>
      </w:r>
      <w:r w:rsidRPr="00862C6A">
        <w:t>излучений;</w:t>
      </w:r>
    </w:p>
    <w:p w:rsidR="002702E0" w:rsidRPr="00862C6A" w:rsidRDefault="002702E0" w:rsidP="004575B0">
      <w:pPr>
        <w:spacing w:line="360" w:lineRule="auto"/>
        <w:ind w:right="360" w:firstLine="600"/>
        <w:jc w:val="both"/>
      </w:pPr>
      <w:r w:rsidRPr="00862C6A">
        <w:t>-</w:t>
      </w:r>
      <w:r w:rsidRPr="00862C6A">
        <w:rPr>
          <w:lang w:val="en-US"/>
        </w:rPr>
        <w:t> </w:t>
      </w:r>
      <w:r w:rsidR="00275D59" w:rsidRPr="00862C6A">
        <w:t>пожарной безопасности</w:t>
      </w:r>
      <w:r w:rsidRPr="00862C6A">
        <w:t>;</w:t>
      </w:r>
    </w:p>
    <w:p w:rsidR="002702E0" w:rsidRPr="00862C6A" w:rsidRDefault="002702E0" w:rsidP="004575B0">
      <w:pPr>
        <w:spacing w:line="360" w:lineRule="auto"/>
        <w:ind w:right="360" w:firstLine="600"/>
        <w:jc w:val="both"/>
      </w:pPr>
      <w:r w:rsidRPr="00862C6A">
        <w:t>-</w:t>
      </w:r>
      <w:r w:rsidRPr="00862C6A">
        <w:rPr>
          <w:lang w:val="en-US"/>
        </w:rPr>
        <w:t> </w:t>
      </w:r>
      <w:r w:rsidRPr="00862C6A">
        <w:t>промышленной безопасности;</w:t>
      </w:r>
    </w:p>
    <w:p w:rsidR="002702E0" w:rsidRDefault="002702E0" w:rsidP="004575B0">
      <w:pPr>
        <w:spacing w:line="360" w:lineRule="auto"/>
        <w:ind w:right="360" w:firstLine="600"/>
        <w:jc w:val="both"/>
        <w:rPr>
          <w:lang w:val="en-US"/>
        </w:rPr>
      </w:pPr>
      <w:r w:rsidRPr="00862C6A">
        <w:t>-</w:t>
      </w:r>
      <w:r w:rsidRPr="00862C6A">
        <w:rPr>
          <w:lang w:val="en-US"/>
        </w:rPr>
        <w:t> </w:t>
      </w:r>
      <w:r w:rsidR="00275D59" w:rsidRPr="00862C6A">
        <w:t>ядерной и радиационной безопасности</w:t>
      </w:r>
      <w:r w:rsidR="008033BD">
        <w:rPr>
          <w:lang w:val="en-US"/>
        </w:rPr>
        <w:t>;</w:t>
      </w:r>
    </w:p>
    <w:p w:rsidR="008033BD" w:rsidRPr="008033BD" w:rsidRDefault="008033BD" w:rsidP="004575B0">
      <w:pPr>
        <w:spacing w:line="360" w:lineRule="auto"/>
        <w:ind w:right="360" w:firstLine="600"/>
        <w:jc w:val="both"/>
      </w:pPr>
      <w:r w:rsidRPr="003C2727">
        <w:t xml:space="preserve">- </w:t>
      </w:r>
      <w:r>
        <w:t>и другие виды опасностей, присущие конкретным МО.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>Результатом идентификации опасностей являются: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>- перечень нежелательных событий;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>- описание источников опасности, факторов риска, условий возникновения и развития нежелательных событий;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>- предварительные оценки опасности и риска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>- выработка предварительных рекомендаций по уменьшению опасностей.</w:t>
      </w:r>
    </w:p>
    <w:p w:rsidR="002702E0" w:rsidRPr="00862C6A" w:rsidRDefault="00275D59" w:rsidP="004575B0">
      <w:pPr>
        <w:spacing w:line="360" w:lineRule="auto"/>
        <w:ind w:right="360" w:firstLine="600"/>
        <w:jc w:val="both"/>
      </w:pPr>
      <w:r w:rsidRPr="00862C6A">
        <w:t xml:space="preserve">6.6.4 Для идентифицированных видов опасности оценивается риск расчетным, экспериментальным, экспертным путем или по данным эксплуатации аналогичных МО. 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>Основные задачи оценки риска: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>- определение частот возникновения инициирующих и всех нежелательных событий;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>- оценка последствий возникновения нежелательных событий;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>- обобщение оценок риска.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>Для определения частоты нежелательных событий рекомендуется использовать: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>- статистические данные по аварийности и надежности</w:t>
      </w:r>
      <w:r w:rsidR="003521DC" w:rsidRPr="00862C6A">
        <w:t xml:space="preserve"> МО</w:t>
      </w:r>
      <w:r w:rsidRPr="00862C6A">
        <w:t>;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>- логические методы анализа "деревьев событий", "деревьев отказов", имитационные модели возникновения аварий в человеко-машинной системе;</w:t>
      </w:r>
      <w:r w:rsidRPr="00862C6A">
        <w:br/>
        <w:t>     </w:t>
      </w:r>
      <w:r w:rsidRPr="00862C6A">
        <w:tab/>
        <w:t>- экспертные оценки путем учета мнения специалистов в данной области.</w:t>
      </w:r>
    </w:p>
    <w:p w:rsidR="00375C85" w:rsidRPr="00862C6A" w:rsidRDefault="00275D59" w:rsidP="004575B0">
      <w:pPr>
        <w:spacing w:line="360" w:lineRule="auto"/>
        <w:ind w:right="360" w:firstLine="600"/>
        <w:jc w:val="both"/>
      </w:pPr>
      <w:r w:rsidRPr="00862C6A">
        <w:t>6.6.</w:t>
      </w:r>
      <w:r w:rsidR="00375C85" w:rsidRPr="00862C6A">
        <w:t>5 </w:t>
      </w:r>
      <w:r w:rsidRPr="00862C6A">
        <w:t>Требования к оформлению результатов анализа рисков</w:t>
      </w:r>
      <w:r w:rsidR="00375C85" w:rsidRPr="00862C6A">
        <w:t>.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lastRenderedPageBreak/>
        <w:t>6.6.</w:t>
      </w:r>
      <w:r w:rsidR="00375C85" w:rsidRPr="00862C6A">
        <w:t>5.1</w:t>
      </w:r>
      <w:r w:rsidRPr="00862C6A">
        <w:t> Результаты анализа риска должны быть обоснованы и оформлены таким образом, чтобы выполненные расчеты и выводы могли быть проверены и повторены специалистами, которые не участвовали при первоначальном анализе.</w:t>
      </w:r>
    </w:p>
    <w:p w:rsidR="00275D59" w:rsidRPr="00862C6A" w:rsidRDefault="00375C85" w:rsidP="004575B0">
      <w:pPr>
        <w:spacing w:line="360" w:lineRule="auto"/>
        <w:ind w:right="360" w:firstLine="600"/>
        <w:jc w:val="both"/>
      </w:pPr>
      <w:r w:rsidRPr="00862C6A">
        <w:t>6.6.5.2 </w:t>
      </w:r>
      <w:r w:rsidR="00593A9F" w:rsidRPr="00862C6A">
        <w:t>В разделе по</w:t>
      </w:r>
      <w:r w:rsidR="00275D59" w:rsidRPr="00862C6A">
        <w:t xml:space="preserve"> анализ</w:t>
      </w:r>
      <w:r w:rsidR="00593A9F" w:rsidRPr="00862C6A">
        <w:t>у</w:t>
      </w:r>
      <w:r w:rsidR="00275D59" w:rsidRPr="00862C6A">
        <w:t xml:space="preserve"> риска следует указывать: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>- список исполнителей с указанием должностей, научных званий, названием организации;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>- аннотацию;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>- содержание (оглавление);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>- задачи и цели проведенного анализа риска;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>- описание анализируемого  объекта;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>- методологию анализа, исходные предположения и ограничения, определяющие пределы анализа риска;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>- описание используемых методов анализа, моделей аварийных процессов и обоснование их применения;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>- исходные данные и их источники, в том числе данные по аварийности и надежности;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>- результаты идентификации опасности;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>- результаты оценки риска;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>- анализ неопределенностей результатов оценки риска;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>- обобщение оценок риска, в том числе с указанием наиболее "слабых мест";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>- рекомендации по уменьшению риска;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>- заключение;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>- перечень используемых источников информации.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>6.6.</w:t>
      </w:r>
      <w:r w:rsidR="00375C85" w:rsidRPr="00862C6A">
        <w:t>6</w:t>
      </w:r>
      <w:r w:rsidRPr="00862C6A">
        <w:t xml:space="preserve"> Исходя из анализа риска </w:t>
      </w:r>
      <w:r w:rsidR="003C2727">
        <w:t xml:space="preserve">опасностей, идентифицированных для конкретной МО, </w:t>
      </w:r>
      <w:r w:rsidRPr="00862C6A">
        <w:t>выбираются меры по его снижению: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ab/>
        <w:t>- внесение изменений в конструкцию МО для снижения риска возникновения опасности;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ab/>
        <w:t>-  дополнительное освещение МО;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ab/>
        <w:t>- безопасность и устойчивость упакованных МО;</w:t>
      </w:r>
    </w:p>
    <w:p w:rsidR="00275D59" w:rsidRPr="00862C6A" w:rsidRDefault="00275D59" w:rsidP="004575B0">
      <w:pPr>
        <w:spacing w:line="360" w:lineRule="auto"/>
        <w:ind w:right="360" w:firstLine="709"/>
        <w:jc w:val="both"/>
      </w:pPr>
      <w:r w:rsidRPr="00862C6A">
        <w:t>- безопасность систем управления МО на всех предусмотренных режимах работы и при всех внешних воздействиях, предусм</w:t>
      </w:r>
      <w:r w:rsidR="00E962EE" w:rsidRPr="00862C6A">
        <w:t>отренных условиями эксплуатации</w:t>
      </w:r>
      <w:r w:rsidRPr="00862C6A">
        <w:t>;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>- предусматривается пуск МО, а также повторный пуск после остановки (независимо от причины остановки) органом управления пуском;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 xml:space="preserve">- системы управления машиной и (или) оборудованием (за исключением переносных машин с ручным управлением) оснащаются средствами экстренного торможения и </w:t>
      </w:r>
      <w:r w:rsidRPr="00862C6A">
        <w:lastRenderedPageBreak/>
        <w:t>аварийной остановки (выключения), если применение этих систем может уменьшить или предотвратить опасность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>- предусматривается устройство оградительных и предохранительных устройств, для защиты персонала;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ab/>
        <w:t>- предусматривается принудительное включение системой управления МО средств принудительной сигнализации и других средств, предупреждающих о нарушениях функционирования МО, приводящих к возникновению опасных ситуаций;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ab/>
        <w:t>- исключается возможность возникновения опасности в результате совместного функционирования или отказа системы управления МО;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ab/>
        <w:t>- предусматриваются меры повышения защиты персонала путем блокировки автоматического управления, обеспечения работы МО только при постоянном усилии работающего к органу управления движением, автоматической остановки МО при возникновении опасности, снижения скорости движения частей МО;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>- при отсутствии возможности исключения опасности разрушения частей или узлов МО или выбрасывания МО деталей, защита этих частей и узлов устанавливается таким образом, чтобы при разрушении их фрагменты не могли разлететься;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>- движущиеся части МО размещаются так, чтобы не возникла возможность получения травмы, или, если опасность сохраняется, применяются предупреждающие или защитные средства во избежание таких контактов с МО, которые могут привести к несчастному случаю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>- принимаются меры для предотвращения случайной блокировки движущихся частей. В случае если несмотря на принятые меры блокировка может произойти, предусматриваются специальные инструменты для безопасного разблокирования. Порядок и методы разблокирования указываются в руководстве (инструкции) по эксплуатации, а на МО наносится соответствующее обозначение.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>- принимаются меры по оборудованию МО устройствами для сбора и (или) удаления представляющих опасность газов, жидкостей, пыли, паров и других отходов. Устройства располагают как можно ближе к источнику выделения. МО оснащают устройствами непрерывного автоматического контроля за выбросами.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>- принимаются меры по недопущению блокировки персонала внутри МО, если это невозможно МО оснащают сигнальными устройствами вызова помощи;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>- принимаются меры по предотвращению скольжения, спотыкания или падения персонала на МО;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lastRenderedPageBreak/>
        <w:t>- принимаются меры по оснащению МО устройствами подачи световых и (или) звуковых сигналов при сбоях в работе;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>- принимаются меры по нанесению соответствующей маркировки и предупреждающих надписей (знаков) на МО;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>- приводятся схемы маркировки символами (знаками) безопасности и раскраски МО, а также органов управления;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bookmarkStart w:id="5" w:name="i1041590"/>
      <w:r w:rsidRPr="00862C6A">
        <w:t>- приводится перечень всех комплектующих и инструментов, которые поставляются совместно с машиной и (или) оборудованием для его безопасной регулировки, технического обслуживания и использования с описанием типовых случаев их применения;</w:t>
      </w:r>
    </w:p>
    <w:p w:rsidR="00275D59" w:rsidRPr="00862C6A" w:rsidRDefault="00375C85" w:rsidP="004575B0">
      <w:pPr>
        <w:spacing w:line="360" w:lineRule="auto"/>
        <w:ind w:right="360" w:firstLine="600"/>
        <w:jc w:val="both"/>
      </w:pPr>
      <w:r w:rsidRPr="00862C6A">
        <w:t>-  </w:t>
      </w:r>
      <w:r w:rsidR="00275D59" w:rsidRPr="00862C6A">
        <w:t>приводятся схемы страповки МО, технология погрузо-разгрузочных работ и перемещения МО;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>- приводятся схему подачи звуковых и световых, других визуальных  сигналов о пуске МО, возникновения опасных условий и т.д.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>- приводятся схемы расположения органов и систем управления МО и обосновывается их безопасность</w:t>
      </w:r>
      <w:r w:rsidR="00720727" w:rsidRPr="00862C6A">
        <w:t>, в том числе защита</w:t>
      </w:r>
      <w:r w:rsidRPr="00862C6A">
        <w:t xml:space="preserve"> от </w:t>
      </w:r>
      <w:r w:rsidR="004C7EEE">
        <w:t>непреднамеренного</w:t>
      </w:r>
      <w:r w:rsidRPr="00862C6A">
        <w:t xml:space="preserve"> пуска;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>- приводится обоснование устойчивости МО от опрокидывания, падения или неожиданного перемещения при заданных условиях эксплуатации;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>- приводятся схемы и условия безопасной работы на МО;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>- обосновывается применение технологий и инструментов используемых при производстве МО, обеспечивающих отсутствие у МО режущие кромки, острые углы и шершавые поверхности, способные нанести травму и не связанные с выполнением функций МО;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>- приводится перечень мер по защите персон</w:t>
      </w:r>
      <w:r w:rsidR="00B610E1">
        <w:t>ала от поражения электричеством</w:t>
      </w:r>
      <w:r w:rsidRPr="00862C6A">
        <w:t>;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ab/>
        <w:t>- приводится перечень мер по защите от неправильной сборки, монтаже;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>- приводится перечень мер по защите персонала от температурного воздействия, связанного с работой МО, приводятся необходимые меры и средства защиты для ее обеспечения;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>- обосновывается пожаро</w:t>
      </w:r>
      <w:r w:rsidR="007B5380">
        <w:t>-, взрыво</w:t>
      </w:r>
      <w:r w:rsidRPr="00862C6A">
        <w:t>безопасность при эксплуатации МО, приводятся необходимые меры и средства защиты для ее обеспечения;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ab/>
        <w:t>- обосновывается защита органов слуха и зрения персонала при эксплуатации МО, приводятся необходимые меры и средства защиты для ее обеспечения;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>- обосновывается защита персонала при эксплуатации М</w:t>
      </w:r>
      <w:r w:rsidR="0064764A" w:rsidRPr="00862C6A">
        <w:t>О</w:t>
      </w:r>
      <w:r w:rsidRPr="00862C6A">
        <w:t xml:space="preserve"> от вибрации, приводятся необходимые меры и средства защиты для ее обеспечения (для ручных машин и машин с ручным управлением, а также для самоходных машин оценивается полное </w:t>
      </w:r>
      <w:r w:rsidRPr="00862C6A">
        <w:lastRenderedPageBreak/>
        <w:t>среднеквадратичное значение корректированного виброускорения, действующего на персонал, и параметры неопределенности оценки этого значения);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>- обосновывается защита персонала от ионизирующего излучения при эксплуатации МО, приводятся необходимые меры и средства защиты для ее обеспечения;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>- обосновывается защита персонала от неионизирующего излучения, , статических электрических, постоянных магнитных полей, электромагнитных полей промышленной частоты, электромагнитных излучений радиочастотного и оптического диапазонов при эксплуатации МО, приводятся необходимые меры и средства защиты для ее обеспечения;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>- обосновывается защита персонала от лазерного оборудования при эксплуатации МО, приводятся необходимые меры и средства защиты для ее обеспечения;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>- предусматриваются средства экстренного отключения/выключения МО;</w:t>
      </w:r>
    </w:p>
    <w:p w:rsidR="00275D59" w:rsidRPr="00862C6A" w:rsidRDefault="00275D59" w:rsidP="004575B0">
      <w:pPr>
        <w:spacing w:line="360" w:lineRule="auto"/>
        <w:ind w:right="360" w:firstLine="600"/>
        <w:jc w:val="both"/>
      </w:pPr>
      <w:r w:rsidRPr="00862C6A">
        <w:t>- предусматриваются безопасные методы технического обслуживания и ремонта МО;</w:t>
      </w:r>
    </w:p>
    <w:bookmarkEnd w:id="5"/>
    <w:p w:rsidR="00F47CA3" w:rsidRPr="00862C6A" w:rsidRDefault="007B5380" w:rsidP="004575B0">
      <w:pPr>
        <w:spacing w:line="360" w:lineRule="auto"/>
        <w:ind w:right="360" w:firstLine="600"/>
        <w:jc w:val="both"/>
      </w:pPr>
      <w:r>
        <w:t>- и другие меры, необходимые для устранения или снижения риска возникновения опасностей.</w:t>
      </w:r>
    </w:p>
    <w:p w:rsidR="001337E7" w:rsidRPr="00862C6A" w:rsidRDefault="001337E7" w:rsidP="004575B0">
      <w:pPr>
        <w:spacing w:line="360" w:lineRule="auto"/>
        <w:ind w:right="360" w:firstLine="600"/>
        <w:jc w:val="both"/>
        <w:rPr>
          <w:b/>
        </w:rPr>
      </w:pPr>
      <w:r w:rsidRPr="00862C6A">
        <w:rPr>
          <w:b/>
        </w:rPr>
        <w:t xml:space="preserve">6.7 </w:t>
      </w:r>
      <w:r w:rsidR="008C51C2" w:rsidRPr="00862C6A">
        <w:rPr>
          <w:b/>
        </w:rPr>
        <w:t>Раздел</w:t>
      </w:r>
      <w:r w:rsidR="008C51C2" w:rsidRPr="00862C6A">
        <w:t xml:space="preserve"> </w:t>
      </w:r>
      <w:r w:rsidRPr="00862C6A">
        <w:rPr>
          <w:b/>
        </w:rPr>
        <w:t>6 «Требования к безопасности при вводе в эксплуатацию машины и (или) оборудования»</w:t>
      </w:r>
    </w:p>
    <w:p w:rsidR="001337E7" w:rsidRPr="00862C6A" w:rsidRDefault="006E1D90" w:rsidP="004575B0">
      <w:pPr>
        <w:spacing w:line="360" w:lineRule="auto"/>
        <w:ind w:right="360" w:firstLine="600"/>
        <w:jc w:val="both"/>
      </w:pPr>
      <w:r w:rsidRPr="00862C6A">
        <w:t>6.7.1 </w:t>
      </w:r>
      <w:r w:rsidR="001337E7" w:rsidRPr="00862C6A">
        <w:t xml:space="preserve">В </w:t>
      </w:r>
      <w:r w:rsidR="00010DE8" w:rsidRPr="00862C6A">
        <w:t>разделе</w:t>
      </w:r>
      <w:r w:rsidR="001337E7" w:rsidRPr="00862C6A">
        <w:t xml:space="preserve"> должна быть представлена информация об организации, объеме, последовательности и сроках наладочных работ и испытаний, осуществляемых при вводе в эксплуатацию машины или оборудования для всех элементов, важных для безопасности.</w:t>
      </w:r>
      <w:bookmarkStart w:id="6" w:name="i865037"/>
    </w:p>
    <w:p w:rsidR="001337E7" w:rsidRPr="00862C6A" w:rsidRDefault="001337E7" w:rsidP="004575B0">
      <w:pPr>
        <w:spacing w:line="360" w:lineRule="auto"/>
        <w:ind w:right="360" w:firstLine="600"/>
        <w:jc w:val="both"/>
      </w:pPr>
      <w:r w:rsidRPr="00862C6A">
        <w:t>6.</w:t>
      </w:r>
      <w:r w:rsidR="006E1D90" w:rsidRPr="00862C6A">
        <w:t>7.2</w:t>
      </w:r>
      <w:r w:rsidRPr="00862C6A">
        <w:t xml:space="preserve"> Общие положения</w:t>
      </w:r>
      <w:bookmarkEnd w:id="6"/>
      <w:r w:rsidR="006E1D90" w:rsidRPr="00862C6A">
        <w:t>:</w:t>
      </w:r>
    </w:p>
    <w:p w:rsidR="001337E7" w:rsidRPr="00862C6A" w:rsidRDefault="006E1D90" w:rsidP="004575B0">
      <w:pPr>
        <w:spacing w:line="360" w:lineRule="auto"/>
        <w:ind w:right="360" w:firstLine="600"/>
        <w:jc w:val="both"/>
      </w:pPr>
      <w:r w:rsidRPr="00862C6A">
        <w:t>-</w:t>
      </w:r>
      <w:r w:rsidRPr="00862C6A">
        <w:rPr>
          <w:lang w:val="en-US"/>
        </w:rPr>
        <w:t> </w:t>
      </w:r>
      <w:r w:rsidRPr="00862C6A">
        <w:t>о</w:t>
      </w:r>
      <w:r w:rsidR="001337E7" w:rsidRPr="00862C6A">
        <w:t>предел</w:t>
      </w:r>
      <w:r w:rsidRPr="00862C6A">
        <w:t>яется</w:t>
      </w:r>
      <w:r w:rsidR="001337E7" w:rsidRPr="00862C6A">
        <w:t xml:space="preserve"> и обоснов</w:t>
      </w:r>
      <w:r w:rsidRPr="00862C6A">
        <w:t>ываются</w:t>
      </w:r>
      <w:r w:rsidR="001337E7" w:rsidRPr="00862C6A">
        <w:t xml:space="preserve"> основные положения программ ввода в эксплуатацию МО и обеспечения качества при вводе в эксплуатацию, включая разбивку работ на этапы и подэтапы, их взаимосвязь, порядок и сроки выполнения каждого этапа или подэтапа, критерии их успешного выполнения, необходимые организ</w:t>
      </w:r>
      <w:r w:rsidRPr="00862C6A">
        <w:t>ационно-технические мероприятия;</w:t>
      </w:r>
    </w:p>
    <w:p w:rsidR="001337E7" w:rsidRPr="00862C6A" w:rsidRDefault="006E1D90" w:rsidP="004575B0">
      <w:pPr>
        <w:spacing w:line="360" w:lineRule="auto"/>
        <w:ind w:right="360" w:firstLine="600"/>
        <w:jc w:val="both"/>
      </w:pPr>
      <w:r w:rsidRPr="00862C6A">
        <w:t>- с</w:t>
      </w:r>
      <w:r w:rsidR="001337E7" w:rsidRPr="00862C6A">
        <w:t xml:space="preserve">ледует показать, что при реализации этапов ввода в эксплуатацию </w:t>
      </w:r>
      <w:r w:rsidRPr="00862C6A">
        <w:t>МО</w:t>
      </w:r>
      <w:r w:rsidR="001337E7" w:rsidRPr="00862C6A">
        <w:t xml:space="preserve"> переход от выполненного этапа работ к последующему осуществляется с учетом возрастания потенциал</w:t>
      </w:r>
      <w:r w:rsidRPr="00862C6A">
        <w:t>ьной опасности возможных аварий;</w:t>
      </w:r>
    </w:p>
    <w:p w:rsidR="001337E7" w:rsidRPr="00862C6A" w:rsidRDefault="006E1D90" w:rsidP="004575B0">
      <w:pPr>
        <w:spacing w:line="360" w:lineRule="auto"/>
        <w:ind w:right="360" w:firstLine="600"/>
        <w:jc w:val="both"/>
      </w:pPr>
      <w:r w:rsidRPr="00862C6A">
        <w:t>-</w:t>
      </w:r>
      <w:r w:rsidRPr="00862C6A">
        <w:rPr>
          <w:lang w:val="en-US"/>
        </w:rPr>
        <w:t> </w:t>
      </w:r>
      <w:r w:rsidRPr="00862C6A">
        <w:t>необходимо также показать, что</w:t>
      </w:r>
      <w:r w:rsidR="001337E7" w:rsidRPr="00862C6A">
        <w:t xml:space="preserve"> при вводе в эксплуатацию в полном</w:t>
      </w:r>
      <w:r w:rsidRPr="00862C6A">
        <w:t xml:space="preserve"> объеме выполнены требования НД и</w:t>
      </w:r>
      <w:r w:rsidR="001337E7" w:rsidRPr="00862C6A">
        <w:t xml:space="preserve"> обеспечена безопасность при проведении наладочных работ и испытаний на всех этапах ввода в эксплуатацию МО;</w:t>
      </w:r>
    </w:p>
    <w:p w:rsidR="001337E7" w:rsidRPr="00862C6A" w:rsidRDefault="001337E7" w:rsidP="004575B0">
      <w:pPr>
        <w:spacing w:line="360" w:lineRule="auto"/>
        <w:ind w:right="360" w:firstLine="600"/>
        <w:jc w:val="both"/>
      </w:pPr>
      <w:r w:rsidRPr="00862C6A">
        <w:t>- обеспечена требуемая полнота исследований и проверки всех режимов и характеристик систем, имеющих отношение к обеспечению безопасности при эксплуатации;</w:t>
      </w:r>
    </w:p>
    <w:p w:rsidR="001337E7" w:rsidRPr="00862C6A" w:rsidRDefault="001337E7" w:rsidP="004575B0">
      <w:pPr>
        <w:spacing w:line="360" w:lineRule="auto"/>
        <w:ind w:right="360" w:firstLine="600"/>
        <w:jc w:val="both"/>
      </w:pPr>
      <w:r w:rsidRPr="00862C6A">
        <w:lastRenderedPageBreak/>
        <w:t>- подтверждены проектные основы и характеристики систем нормальной эксплуатации.</w:t>
      </w:r>
    </w:p>
    <w:p w:rsidR="001337E7" w:rsidRPr="00862C6A" w:rsidRDefault="001337E7" w:rsidP="004575B0">
      <w:pPr>
        <w:spacing w:line="360" w:lineRule="auto"/>
        <w:ind w:right="360" w:firstLine="600"/>
        <w:jc w:val="both"/>
      </w:pPr>
      <w:bookmarkStart w:id="7" w:name="i892932"/>
      <w:r w:rsidRPr="00862C6A">
        <w:t>6.</w:t>
      </w:r>
      <w:r w:rsidR="00CA5F83" w:rsidRPr="00862C6A">
        <w:t>7.</w:t>
      </w:r>
      <w:r w:rsidR="009E3F28" w:rsidRPr="00862C6A">
        <w:t>3</w:t>
      </w:r>
      <w:r w:rsidRPr="00862C6A">
        <w:t xml:space="preserve"> Программы испытаний</w:t>
      </w:r>
      <w:bookmarkEnd w:id="7"/>
    </w:p>
    <w:p w:rsidR="001337E7" w:rsidRPr="00862C6A" w:rsidRDefault="001337E7" w:rsidP="004575B0">
      <w:pPr>
        <w:spacing w:line="360" w:lineRule="auto"/>
        <w:ind w:right="360" w:firstLine="600"/>
        <w:jc w:val="both"/>
      </w:pPr>
      <w:r w:rsidRPr="00862C6A">
        <w:t>Прив</w:t>
      </w:r>
      <w:r w:rsidR="00CA5F83" w:rsidRPr="00862C6A">
        <w:t>одят</w:t>
      </w:r>
      <w:r w:rsidRPr="00862C6A">
        <w:t xml:space="preserve"> краткое содержание программ испытаний на каждом этапе (подэтапе) ввода в эксплуатацию и информацию о программах испытаний для всех систем, важных для безопасности, и для отдельного оборудования.</w:t>
      </w:r>
    </w:p>
    <w:p w:rsidR="001337E7" w:rsidRPr="00862C6A" w:rsidRDefault="001824DD" w:rsidP="004575B0">
      <w:pPr>
        <w:spacing w:line="360" w:lineRule="auto"/>
        <w:ind w:right="360" w:firstLine="600"/>
        <w:jc w:val="both"/>
      </w:pPr>
      <w:r w:rsidRPr="00862C6A">
        <w:t>6.7.4 </w:t>
      </w:r>
      <w:r w:rsidR="00CA5F83" w:rsidRPr="00862C6A">
        <w:t>Описываются</w:t>
      </w:r>
      <w:r w:rsidR="001337E7" w:rsidRPr="00862C6A">
        <w:t xml:space="preserve"> методики оценки наиболее важных характеристик элементов систем, важных для безопасности, и основных характеристик МО.</w:t>
      </w:r>
    </w:p>
    <w:p w:rsidR="001337E7" w:rsidRPr="00862C6A" w:rsidRDefault="001337E7" w:rsidP="004575B0">
      <w:pPr>
        <w:spacing w:line="360" w:lineRule="auto"/>
        <w:ind w:right="360" w:firstLine="600"/>
        <w:jc w:val="both"/>
      </w:pPr>
      <w:r w:rsidRPr="00862C6A">
        <w:t>Представ</w:t>
      </w:r>
      <w:r w:rsidR="00CA5F83" w:rsidRPr="00862C6A">
        <w:t>ляется</w:t>
      </w:r>
      <w:r w:rsidRPr="00862C6A">
        <w:t xml:space="preserve"> информаци</w:t>
      </w:r>
      <w:r w:rsidR="00CA5F83" w:rsidRPr="00862C6A">
        <w:t>я</w:t>
      </w:r>
      <w:r w:rsidRPr="00862C6A">
        <w:t xml:space="preserve"> о потенциально опасных работах и мерах по предотвращению аварий.</w:t>
      </w:r>
    </w:p>
    <w:p w:rsidR="001337E7" w:rsidRPr="00862C6A" w:rsidRDefault="001337E7" w:rsidP="004575B0">
      <w:pPr>
        <w:spacing w:line="360" w:lineRule="auto"/>
        <w:ind w:right="360" w:firstLine="600"/>
        <w:jc w:val="both"/>
      </w:pPr>
      <w:bookmarkStart w:id="8" w:name="i922363"/>
      <w:r w:rsidRPr="00862C6A">
        <w:t>6.7</w:t>
      </w:r>
      <w:r w:rsidR="00CA5F83" w:rsidRPr="00862C6A">
        <w:t>.</w:t>
      </w:r>
      <w:r w:rsidR="00F10089" w:rsidRPr="00862C6A">
        <w:t>5</w:t>
      </w:r>
      <w:r w:rsidRPr="00862C6A">
        <w:t xml:space="preserve"> </w:t>
      </w:r>
      <w:r w:rsidR="00F10089" w:rsidRPr="00862C6A">
        <w:t>Требования к о</w:t>
      </w:r>
      <w:r w:rsidRPr="00862C6A">
        <w:t>тчет</w:t>
      </w:r>
      <w:r w:rsidR="00F10089" w:rsidRPr="00862C6A">
        <w:t>у</w:t>
      </w:r>
      <w:r w:rsidRPr="00862C6A">
        <w:t xml:space="preserve"> о выполнении ПНР</w:t>
      </w:r>
      <w:bookmarkEnd w:id="8"/>
      <w:r w:rsidR="00CA5F83" w:rsidRPr="00862C6A">
        <w:t>.</w:t>
      </w:r>
    </w:p>
    <w:p w:rsidR="001337E7" w:rsidRPr="00862C6A" w:rsidRDefault="001337E7" w:rsidP="004575B0">
      <w:pPr>
        <w:spacing w:line="360" w:lineRule="auto"/>
        <w:ind w:right="360" w:firstLine="600"/>
        <w:jc w:val="both"/>
      </w:pPr>
      <w:r w:rsidRPr="00862C6A">
        <w:t>Должна быть приведена краткая информация о результатах выполнения пусконаладочных работ и испытаний. На основе отчетных материалов о результатах проведенных работ и испытаний необходимо документально подтвердить выполнение запланированных работ и требований, а также соответствие характеристик сооружений, систем и элементов проекту и НД.</w:t>
      </w:r>
    </w:p>
    <w:p w:rsidR="001337E7" w:rsidRPr="00862C6A" w:rsidRDefault="001337E7" w:rsidP="004575B0">
      <w:pPr>
        <w:spacing w:line="360" w:lineRule="auto"/>
        <w:ind w:right="360" w:firstLine="600"/>
        <w:jc w:val="both"/>
      </w:pPr>
      <w:r w:rsidRPr="00862C6A">
        <w:t>В случае отступлений от проекта и НД проектная документация должна быть откорректирована с обоснованием в соответствующих разделах ОБ допустимости отступлений по условиям обеспечения требуемого уровня безопасности и надежности.</w:t>
      </w:r>
    </w:p>
    <w:p w:rsidR="001337E7" w:rsidRPr="00862C6A" w:rsidRDefault="001337E7" w:rsidP="004575B0">
      <w:pPr>
        <w:spacing w:line="360" w:lineRule="auto"/>
        <w:ind w:right="360" w:firstLine="600"/>
        <w:jc w:val="both"/>
      </w:pPr>
      <w:r w:rsidRPr="00862C6A">
        <w:t>Описать отклонения от порядка проведения и отклонения в организации, имевшие место при выполнении пусконаладочных работ и испытаний, с анализом причин этих отклонений и выводами на будущее.</w:t>
      </w:r>
    </w:p>
    <w:p w:rsidR="001337E7" w:rsidRPr="00862C6A" w:rsidRDefault="00CA5F83" w:rsidP="004575B0">
      <w:pPr>
        <w:spacing w:line="360" w:lineRule="auto"/>
        <w:ind w:right="360" w:firstLine="600"/>
        <w:jc w:val="both"/>
      </w:pPr>
      <w:r w:rsidRPr="00862C6A">
        <w:t>Анализируется</w:t>
      </w:r>
      <w:r w:rsidR="001337E7" w:rsidRPr="00862C6A">
        <w:t xml:space="preserve"> и показ</w:t>
      </w:r>
      <w:r w:rsidRPr="00862C6A">
        <w:t>ывается</w:t>
      </w:r>
      <w:r w:rsidR="001337E7" w:rsidRPr="00862C6A">
        <w:t xml:space="preserve">, как выполнен график </w:t>
      </w:r>
      <w:r w:rsidR="00A7763D" w:rsidRPr="00862C6A">
        <w:t>ПНР</w:t>
      </w:r>
      <w:r w:rsidR="001337E7" w:rsidRPr="00862C6A">
        <w:t xml:space="preserve"> </w:t>
      </w:r>
      <w:r w:rsidR="00A7763D" w:rsidRPr="00862C6A">
        <w:t>МО</w:t>
      </w:r>
      <w:r w:rsidR="001337E7" w:rsidRPr="00862C6A">
        <w:t xml:space="preserve"> с точки зрения полноты и сроков, оцени</w:t>
      </w:r>
      <w:r w:rsidRPr="00862C6A">
        <w:t>вается</w:t>
      </w:r>
      <w:r w:rsidR="001337E7" w:rsidRPr="00862C6A">
        <w:t xml:space="preserve"> обоснованность допущенных от него отступлений.</w:t>
      </w:r>
    </w:p>
    <w:p w:rsidR="001337E7" w:rsidRPr="00862C6A" w:rsidRDefault="00CA5F83" w:rsidP="004575B0">
      <w:pPr>
        <w:spacing w:line="360" w:lineRule="auto"/>
        <w:ind w:right="360" w:firstLine="600"/>
        <w:jc w:val="both"/>
      </w:pPr>
      <w:r w:rsidRPr="00862C6A">
        <w:t>Указывается</w:t>
      </w:r>
      <w:r w:rsidR="001337E7" w:rsidRPr="00862C6A">
        <w:t>, какие дополнительные требования к вводу в эксплуатацию и с какой степенью адекватности были выполнены, включая корректировку эксплуатационной документации по результатам работ.</w:t>
      </w:r>
    </w:p>
    <w:p w:rsidR="001337E7" w:rsidRPr="00862C6A" w:rsidRDefault="001337E7" w:rsidP="004575B0">
      <w:pPr>
        <w:spacing w:line="360" w:lineRule="auto"/>
        <w:ind w:right="360" w:firstLine="600"/>
        <w:jc w:val="both"/>
      </w:pPr>
    </w:p>
    <w:p w:rsidR="00710B43" w:rsidRPr="00862C6A" w:rsidRDefault="001337E7" w:rsidP="004575B0">
      <w:pPr>
        <w:spacing w:line="360" w:lineRule="auto"/>
        <w:ind w:right="360" w:firstLine="600"/>
        <w:jc w:val="both"/>
        <w:rPr>
          <w:b/>
        </w:rPr>
      </w:pPr>
      <w:r w:rsidRPr="00862C6A">
        <w:rPr>
          <w:b/>
        </w:rPr>
        <w:t>6.8 </w:t>
      </w:r>
      <w:r w:rsidR="008C51C2" w:rsidRPr="00862C6A">
        <w:rPr>
          <w:b/>
        </w:rPr>
        <w:t>Раздел</w:t>
      </w:r>
      <w:r w:rsidR="008C51C2" w:rsidRPr="00862C6A">
        <w:t xml:space="preserve"> </w:t>
      </w:r>
      <w:r w:rsidRPr="00862C6A">
        <w:rPr>
          <w:b/>
        </w:rPr>
        <w:t xml:space="preserve">7 </w:t>
      </w:r>
      <w:r w:rsidR="00CA5F83" w:rsidRPr="00862C6A">
        <w:rPr>
          <w:b/>
        </w:rPr>
        <w:t>«</w:t>
      </w:r>
      <w:r w:rsidR="00F46D45" w:rsidRPr="00862C6A">
        <w:rPr>
          <w:b/>
        </w:rPr>
        <w:t>Требования к управлению безопасностью при эксплуатации машины и (или) оборудования</w:t>
      </w:r>
      <w:r w:rsidR="00CA5F83" w:rsidRPr="00862C6A">
        <w:rPr>
          <w:b/>
        </w:rPr>
        <w:t>»</w:t>
      </w:r>
    </w:p>
    <w:p w:rsidR="001337E7" w:rsidRPr="00862C6A" w:rsidRDefault="001337E7" w:rsidP="004575B0">
      <w:pPr>
        <w:spacing w:line="360" w:lineRule="auto"/>
        <w:ind w:right="360" w:firstLine="600"/>
        <w:jc w:val="both"/>
      </w:pPr>
      <w:r w:rsidRPr="00862C6A">
        <w:t xml:space="preserve">В </w:t>
      </w:r>
      <w:r w:rsidR="00010DE8" w:rsidRPr="00862C6A">
        <w:t>разделе</w:t>
      </w:r>
      <w:r w:rsidRPr="00862C6A">
        <w:t xml:space="preserve"> необходимо привести информацию об организации эксплуатации </w:t>
      </w:r>
      <w:r w:rsidR="00CA5F83" w:rsidRPr="00862C6A">
        <w:t>МО</w:t>
      </w:r>
      <w:r w:rsidRPr="00862C6A">
        <w:t>, подготовке работников (персонала) и поддержании работоспособности систем в целом</w:t>
      </w:r>
      <w:r w:rsidR="002029F6" w:rsidRPr="00862C6A">
        <w:t xml:space="preserve"> (можно приводить ссылки на соответствующие главы ОБ)</w:t>
      </w:r>
      <w:r w:rsidRPr="00862C6A">
        <w:t>.</w:t>
      </w:r>
    </w:p>
    <w:p w:rsidR="001337E7" w:rsidRPr="00862C6A" w:rsidRDefault="00CA5F83" w:rsidP="004575B0">
      <w:pPr>
        <w:spacing w:line="360" w:lineRule="auto"/>
        <w:ind w:right="360" w:firstLine="600"/>
        <w:jc w:val="both"/>
      </w:pPr>
      <w:bookmarkStart w:id="9" w:name="i943556"/>
      <w:r w:rsidRPr="00862C6A">
        <w:t>6.8.1</w:t>
      </w:r>
      <w:r w:rsidR="001337E7" w:rsidRPr="00862C6A">
        <w:t xml:space="preserve"> Организация управления</w:t>
      </w:r>
      <w:bookmarkEnd w:id="9"/>
    </w:p>
    <w:p w:rsidR="001337E7" w:rsidRPr="00862C6A" w:rsidRDefault="00CA5F83" w:rsidP="004575B0">
      <w:pPr>
        <w:spacing w:line="360" w:lineRule="auto"/>
        <w:ind w:right="360" w:firstLine="600"/>
        <w:jc w:val="both"/>
      </w:pPr>
      <w:r w:rsidRPr="00862C6A">
        <w:t>6.8.1</w:t>
      </w:r>
      <w:r w:rsidR="001337E7" w:rsidRPr="00862C6A">
        <w:t>.</w:t>
      </w:r>
      <w:r w:rsidRPr="00862C6A">
        <w:t>1</w:t>
      </w:r>
      <w:r w:rsidR="001337E7" w:rsidRPr="00862C6A">
        <w:t xml:space="preserve"> Эксплуатирующий персонал</w:t>
      </w:r>
    </w:p>
    <w:p w:rsidR="001337E7" w:rsidRPr="00862C6A" w:rsidRDefault="001337E7" w:rsidP="004575B0">
      <w:pPr>
        <w:spacing w:line="360" w:lineRule="auto"/>
        <w:ind w:right="360" w:firstLine="600"/>
        <w:jc w:val="both"/>
      </w:pPr>
      <w:r w:rsidRPr="00862C6A">
        <w:lastRenderedPageBreak/>
        <w:t xml:space="preserve">В разделе должны быть приведены требования к ЭП (образование, производственный опыт, подготовка). </w:t>
      </w:r>
    </w:p>
    <w:p w:rsidR="001337E7" w:rsidRPr="00862C6A" w:rsidRDefault="002029F6" w:rsidP="004575B0">
      <w:pPr>
        <w:spacing w:line="360" w:lineRule="auto"/>
        <w:ind w:right="360" w:firstLine="600"/>
        <w:jc w:val="both"/>
      </w:pPr>
      <w:r w:rsidRPr="00862C6A">
        <w:t>Приводится информация</w:t>
      </w:r>
      <w:r w:rsidR="001337E7" w:rsidRPr="00862C6A">
        <w:t>, показывающ</w:t>
      </w:r>
      <w:r w:rsidRPr="00862C6A">
        <w:t>ая</w:t>
      </w:r>
      <w:r w:rsidR="001337E7" w:rsidRPr="00862C6A">
        <w:t xml:space="preserve">, каким образом при подготовке работников (персонала) реализуются требования НД в процессе эксплуатации МО и подбора работников (персонала) на должности. </w:t>
      </w:r>
    </w:p>
    <w:p w:rsidR="001337E7" w:rsidRPr="00862C6A" w:rsidRDefault="00CA5F83" w:rsidP="004575B0">
      <w:pPr>
        <w:spacing w:line="360" w:lineRule="auto"/>
        <w:ind w:right="360" w:firstLine="600"/>
        <w:jc w:val="both"/>
      </w:pPr>
      <w:r w:rsidRPr="00862C6A">
        <w:t>6.8.1.</w:t>
      </w:r>
      <w:r w:rsidR="002029F6" w:rsidRPr="00862C6A">
        <w:t>2</w:t>
      </w:r>
      <w:r w:rsidR="00072EF9" w:rsidRPr="00862C6A">
        <w:t> </w:t>
      </w:r>
      <w:r w:rsidR="002029F6" w:rsidRPr="00862C6A">
        <w:t>Производится к</w:t>
      </w:r>
      <w:r w:rsidR="001337E7" w:rsidRPr="00862C6A">
        <w:t>оординация (соотношение этапов) подготовки работников (персонала) с этапами ПНР. График</w:t>
      </w:r>
      <w:r w:rsidR="00072EF9" w:rsidRPr="00862C6A">
        <w:t>ом</w:t>
      </w:r>
      <w:r w:rsidR="001337E7" w:rsidRPr="00862C6A">
        <w:t xml:space="preserve"> комплектования штата</w:t>
      </w:r>
    </w:p>
    <w:p w:rsidR="001337E7" w:rsidRPr="00862C6A" w:rsidRDefault="001337E7" w:rsidP="004575B0">
      <w:pPr>
        <w:spacing w:line="360" w:lineRule="auto"/>
        <w:ind w:right="360" w:firstLine="600"/>
        <w:jc w:val="both"/>
      </w:pPr>
      <w:r w:rsidRPr="00862C6A">
        <w:t>Прив</w:t>
      </w:r>
      <w:r w:rsidR="00072EF9" w:rsidRPr="00862C6A">
        <w:t>одится</w:t>
      </w:r>
      <w:r w:rsidRPr="00862C6A">
        <w:t xml:space="preserve"> график поэтапной подготовки работников (персонала) в ходе ввода в эксплуатацию машины или оборудования.</w:t>
      </w:r>
    </w:p>
    <w:p w:rsidR="001337E7" w:rsidRPr="00862C6A" w:rsidRDefault="00CA5F83" w:rsidP="004575B0">
      <w:pPr>
        <w:spacing w:line="360" w:lineRule="auto"/>
        <w:ind w:right="360" w:firstLine="600"/>
        <w:jc w:val="both"/>
      </w:pPr>
      <w:r w:rsidRPr="00862C6A">
        <w:t>6.8.1.</w:t>
      </w:r>
      <w:r w:rsidR="00BB2EEA" w:rsidRPr="00862C6A">
        <w:t>3</w:t>
      </w:r>
      <w:r w:rsidRPr="00862C6A">
        <w:t xml:space="preserve"> </w:t>
      </w:r>
      <w:r w:rsidR="001337E7" w:rsidRPr="00862C6A">
        <w:t>Поддержание уровня квалификации работников (персонала)</w:t>
      </w:r>
      <w:r w:rsidR="00BB2EEA" w:rsidRPr="00862C6A">
        <w:t>.</w:t>
      </w:r>
    </w:p>
    <w:p w:rsidR="001337E7" w:rsidRPr="00862C6A" w:rsidRDefault="00BB2EEA" w:rsidP="004575B0">
      <w:pPr>
        <w:spacing w:line="360" w:lineRule="auto"/>
        <w:ind w:right="360" w:firstLine="600"/>
        <w:jc w:val="both"/>
      </w:pPr>
      <w:r w:rsidRPr="00862C6A">
        <w:t>Описывается</w:t>
      </w:r>
      <w:r w:rsidR="001337E7" w:rsidRPr="00862C6A">
        <w:t xml:space="preserve"> систем</w:t>
      </w:r>
      <w:r w:rsidRPr="00862C6A">
        <w:t>а</w:t>
      </w:r>
      <w:r w:rsidR="001337E7" w:rsidRPr="00862C6A">
        <w:t xml:space="preserve"> контроля уровня квалификации ЭП и мероприятия по поддержанию требуемой квалификации, включая проведение периодических занятий и тренировок по отработке действий в условиях нормальной эксплуатации и при авариях.</w:t>
      </w:r>
    </w:p>
    <w:p w:rsidR="001337E7" w:rsidRPr="00862C6A" w:rsidRDefault="00CA5F83" w:rsidP="004575B0">
      <w:pPr>
        <w:spacing w:line="360" w:lineRule="auto"/>
        <w:ind w:right="360" w:firstLine="600"/>
        <w:jc w:val="both"/>
      </w:pPr>
      <w:bookmarkStart w:id="10" w:name="i964222"/>
      <w:r w:rsidRPr="00862C6A">
        <w:t>6.8.1.</w:t>
      </w:r>
      <w:r w:rsidR="00BB2EEA" w:rsidRPr="00862C6A">
        <w:t>4</w:t>
      </w:r>
      <w:r w:rsidRPr="00862C6A">
        <w:t xml:space="preserve"> </w:t>
      </w:r>
      <w:r w:rsidR="001337E7" w:rsidRPr="00862C6A">
        <w:t>Инструкции</w:t>
      </w:r>
      <w:bookmarkEnd w:id="10"/>
      <w:r w:rsidR="00BB2EEA" w:rsidRPr="00862C6A">
        <w:t>.</w:t>
      </w:r>
    </w:p>
    <w:p w:rsidR="001337E7" w:rsidRPr="00862C6A" w:rsidRDefault="00BB2EEA" w:rsidP="004575B0">
      <w:pPr>
        <w:spacing w:line="360" w:lineRule="auto"/>
        <w:ind w:right="360" w:firstLine="600"/>
        <w:jc w:val="both"/>
      </w:pPr>
      <w:r w:rsidRPr="00862C6A">
        <w:t xml:space="preserve">6.8.1.4.1 </w:t>
      </w:r>
      <w:r w:rsidR="001337E7" w:rsidRPr="00862C6A">
        <w:t>В разделе должны быть приведены сведения об инструкциях, необходимых для обеспечения эксплуатации, технического обслуживания, ремонта, испытаний, проверок и инспекций систем и оборудования.</w:t>
      </w:r>
    </w:p>
    <w:p w:rsidR="001337E7" w:rsidRPr="00862C6A" w:rsidRDefault="00BB2EEA" w:rsidP="004575B0">
      <w:pPr>
        <w:spacing w:line="360" w:lineRule="auto"/>
        <w:ind w:right="360" w:firstLine="600"/>
        <w:jc w:val="both"/>
      </w:pPr>
      <w:r w:rsidRPr="00862C6A">
        <w:t>6.8.1.4.2 Обосновывается</w:t>
      </w:r>
      <w:r w:rsidR="001337E7" w:rsidRPr="00862C6A">
        <w:t xml:space="preserve"> учет всех аспектов безопасности МО в принятых инструкциях.</w:t>
      </w:r>
    </w:p>
    <w:p w:rsidR="001337E7" w:rsidRPr="00862C6A" w:rsidRDefault="001337E7" w:rsidP="004575B0">
      <w:pPr>
        <w:spacing w:line="360" w:lineRule="auto"/>
        <w:ind w:right="360" w:firstLine="600"/>
        <w:jc w:val="both"/>
      </w:pPr>
      <w:r w:rsidRPr="00862C6A">
        <w:t>Прив</w:t>
      </w:r>
      <w:r w:rsidR="00BB2EEA" w:rsidRPr="00862C6A">
        <w:t>одится</w:t>
      </w:r>
      <w:r w:rsidRPr="00862C6A">
        <w:t xml:space="preserve"> пере</w:t>
      </w:r>
      <w:r w:rsidR="00BB2EEA" w:rsidRPr="00862C6A">
        <w:t>чень</w:t>
      </w:r>
      <w:r w:rsidRPr="00862C6A">
        <w:t xml:space="preserve"> объектовых, заводских и типовых инструкций, которыми необходимо руководствоваться при проведении технического обслуживания и ремонта оборудования систем, проверок защит, автоматических устройств (при наличии) и прочих систем, приведенных в соответствующих разделах ОБ.</w:t>
      </w:r>
    </w:p>
    <w:p w:rsidR="001337E7" w:rsidRPr="00862C6A" w:rsidRDefault="00BB2EEA" w:rsidP="004575B0">
      <w:pPr>
        <w:spacing w:line="360" w:lineRule="auto"/>
        <w:ind w:right="360" w:firstLine="600"/>
        <w:jc w:val="both"/>
      </w:pPr>
      <w:r w:rsidRPr="00862C6A">
        <w:t xml:space="preserve">Приводится перечень </w:t>
      </w:r>
      <w:r w:rsidR="001337E7" w:rsidRPr="00862C6A">
        <w:t>инструкций по технике безопасности, которые должны находиться на рабочих местах наряду с эксплуатационными инструкциями.</w:t>
      </w:r>
    </w:p>
    <w:p w:rsidR="001337E7" w:rsidRPr="00862C6A" w:rsidRDefault="001337E7" w:rsidP="004575B0">
      <w:pPr>
        <w:spacing w:line="360" w:lineRule="auto"/>
        <w:ind w:right="360" w:firstLine="600"/>
        <w:jc w:val="both"/>
      </w:pPr>
      <w:r w:rsidRPr="00862C6A">
        <w:t>В информации, касающейся инструкции по ведению и обращению с оперативной документацией, необходимо указать предписываемый ею порядок ведения оперативной документации работниками (персоналом). Следует описать действия административно-технических работников (персонала) по контролю за ведением оперативной документации.</w:t>
      </w:r>
    </w:p>
    <w:p w:rsidR="001337E7" w:rsidRPr="00862C6A" w:rsidRDefault="00BB2EEA" w:rsidP="004575B0">
      <w:pPr>
        <w:spacing w:line="360" w:lineRule="auto"/>
        <w:ind w:right="360" w:firstLine="600"/>
        <w:jc w:val="both"/>
      </w:pPr>
      <w:r w:rsidRPr="00862C6A">
        <w:t xml:space="preserve">Приводится перечень </w:t>
      </w:r>
      <w:r w:rsidR="001337E7" w:rsidRPr="00862C6A">
        <w:t>противоаварийных инструкций:</w:t>
      </w:r>
    </w:p>
    <w:p w:rsidR="001337E7" w:rsidRPr="00862C6A" w:rsidRDefault="001337E7" w:rsidP="004575B0">
      <w:pPr>
        <w:spacing w:line="360" w:lineRule="auto"/>
        <w:ind w:right="360" w:firstLine="600"/>
        <w:jc w:val="both"/>
      </w:pPr>
      <w:r w:rsidRPr="00862C6A">
        <w:t>- инструкции по ликвидации нарушений условий нормальной эксплуатации и аварий, включая инструкции по противопожарной безопасности;</w:t>
      </w:r>
    </w:p>
    <w:p w:rsidR="001337E7" w:rsidRPr="00862C6A" w:rsidRDefault="001337E7" w:rsidP="004575B0">
      <w:pPr>
        <w:spacing w:line="360" w:lineRule="auto"/>
        <w:ind w:right="360" w:firstLine="600"/>
        <w:jc w:val="both"/>
      </w:pPr>
      <w:r w:rsidRPr="00862C6A">
        <w:t>- инструкции по ликвидации аварий.</w:t>
      </w:r>
    </w:p>
    <w:p w:rsidR="001337E7" w:rsidRPr="00862C6A" w:rsidRDefault="001337E7" w:rsidP="004575B0">
      <w:pPr>
        <w:spacing w:line="360" w:lineRule="auto"/>
        <w:ind w:right="360" w:firstLine="600"/>
        <w:jc w:val="both"/>
      </w:pPr>
      <w:r w:rsidRPr="00862C6A">
        <w:t>Требования, приводимые в инструкциях, должны содержать:</w:t>
      </w:r>
    </w:p>
    <w:p w:rsidR="001337E7" w:rsidRPr="00862C6A" w:rsidRDefault="001337E7" w:rsidP="004575B0">
      <w:pPr>
        <w:spacing w:line="360" w:lineRule="auto"/>
        <w:ind w:right="360" w:firstLine="600"/>
        <w:jc w:val="both"/>
      </w:pPr>
      <w:r w:rsidRPr="00862C6A">
        <w:lastRenderedPageBreak/>
        <w:t>- действия работников (персонала) по идентификации аварийной ситуации и аварий;</w:t>
      </w:r>
    </w:p>
    <w:p w:rsidR="001337E7" w:rsidRPr="00862C6A" w:rsidRDefault="001337E7" w:rsidP="004575B0">
      <w:pPr>
        <w:spacing w:line="360" w:lineRule="auto"/>
        <w:ind w:right="360" w:firstLine="600"/>
        <w:jc w:val="both"/>
      </w:pPr>
      <w:r w:rsidRPr="00862C6A">
        <w:t>- требуемое количество оперативных работников (персонала) для выполнения корректирующих действий;</w:t>
      </w:r>
    </w:p>
    <w:p w:rsidR="001337E7" w:rsidRPr="00862C6A" w:rsidRDefault="001337E7" w:rsidP="004575B0">
      <w:pPr>
        <w:spacing w:line="360" w:lineRule="auto"/>
        <w:ind w:right="360" w:firstLine="600"/>
        <w:jc w:val="both"/>
      </w:pPr>
      <w:r w:rsidRPr="00862C6A">
        <w:t>- характерные признаки успеха (неуспеха) в выполнении действий с оборудованием;</w:t>
      </w:r>
    </w:p>
    <w:p w:rsidR="001337E7" w:rsidRPr="00862C6A" w:rsidRDefault="001337E7" w:rsidP="004575B0">
      <w:pPr>
        <w:spacing w:line="360" w:lineRule="auto"/>
        <w:ind w:right="360" w:firstLine="600"/>
        <w:jc w:val="both"/>
      </w:pPr>
      <w:r w:rsidRPr="00862C6A">
        <w:t>- критерии перехода к действиям по руководству по управлению авариями.</w:t>
      </w:r>
    </w:p>
    <w:p w:rsidR="001337E7" w:rsidRPr="00862C6A" w:rsidRDefault="00CA5F83" w:rsidP="004575B0">
      <w:pPr>
        <w:spacing w:line="360" w:lineRule="auto"/>
        <w:ind w:right="360" w:firstLine="600"/>
        <w:jc w:val="both"/>
      </w:pPr>
      <w:r w:rsidRPr="00862C6A">
        <w:t>6.8.1.</w:t>
      </w:r>
      <w:r w:rsidR="00BB2EEA" w:rsidRPr="00862C6A">
        <w:t>5</w:t>
      </w:r>
      <w:r w:rsidRPr="00862C6A">
        <w:t xml:space="preserve"> </w:t>
      </w:r>
      <w:r w:rsidR="001337E7" w:rsidRPr="00862C6A">
        <w:t>Руководство по управлению авариями</w:t>
      </w:r>
      <w:r w:rsidR="00BB2EEA" w:rsidRPr="00862C6A">
        <w:t>.</w:t>
      </w:r>
    </w:p>
    <w:p w:rsidR="001337E7" w:rsidRPr="00862C6A" w:rsidRDefault="00BB2EEA" w:rsidP="004575B0">
      <w:pPr>
        <w:spacing w:line="360" w:lineRule="auto"/>
        <w:ind w:right="360" w:firstLine="600"/>
        <w:jc w:val="both"/>
      </w:pPr>
      <w:r w:rsidRPr="00862C6A">
        <w:t xml:space="preserve">Приводится </w:t>
      </w:r>
      <w:r w:rsidR="001337E7" w:rsidRPr="00862C6A">
        <w:t>кратк</w:t>
      </w:r>
      <w:r w:rsidRPr="00862C6A">
        <w:t>ая</w:t>
      </w:r>
      <w:r w:rsidR="001337E7" w:rsidRPr="00862C6A">
        <w:t xml:space="preserve"> информаци</w:t>
      </w:r>
      <w:r w:rsidRPr="00862C6A">
        <w:t>я</w:t>
      </w:r>
      <w:r w:rsidR="001337E7" w:rsidRPr="00862C6A">
        <w:t xml:space="preserve"> об управлении авариями. </w:t>
      </w:r>
    </w:p>
    <w:p w:rsidR="001337E7" w:rsidRPr="00862C6A" w:rsidRDefault="00CA5F83" w:rsidP="004575B0">
      <w:pPr>
        <w:spacing w:line="360" w:lineRule="auto"/>
        <w:ind w:right="360" w:firstLine="600"/>
        <w:jc w:val="both"/>
      </w:pPr>
      <w:bookmarkStart w:id="11" w:name="i973832"/>
      <w:r w:rsidRPr="00862C6A">
        <w:t>6.8.1.</w:t>
      </w:r>
      <w:r w:rsidR="00BB2EEA" w:rsidRPr="00862C6A">
        <w:t>6</w:t>
      </w:r>
      <w:r w:rsidRPr="00862C6A">
        <w:t xml:space="preserve"> </w:t>
      </w:r>
      <w:r w:rsidR="001337E7" w:rsidRPr="00862C6A">
        <w:t>Техническое обслуживание и ремонт</w:t>
      </w:r>
      <w:bookmarkEnd w:id="11"/>
      <w:r w:rsidR="00BB2EEA" w:rsidRPr="00862C6A">
        <w:t xml:space="preserve">. </w:t>
      </w:r>
      <w:r w:rsidR="001337E7" w:rsidRPr="00862C6A">
        <w:t>Годовые планы технического обслуживания и ремонта оборудования</w:t>
      </w:r>
      <w:r w:rsidR="00BB2EEA" w:rsidRPr="00862C6A">
        <w:t>.</w:t>
      </w:r>
    </w:p>
    <w:p w:rsidR="001337E7" w:rsidRPr="00862C6A" w:rsidRDefault="00BB2EEA" w:rsidP="004575B0">
      <w:pPr>
        <w:spacing w:line="360" w:lineRule="auto"/>
        <w:ind w:right="360" w:firstLine="600"/>
        <w:jc w:val="both"/>
      </w:pPr>
      <w:r w:rsidRPr="00862C6A">
        <w:t>Приводятся</w:t>
      </w:r>
      <w:r w:rsidR="001337E7" w:rsidRPr="00862C6A">
        <w:t xml:space="preserve"> годовые планы технического обслуживания и ППР оборудования с указанием основных видов и объемов деятельности (общее обслуживание, капитальный ремонт, ремонт и замена составляющих, испытания, модификации систем и пр.).</w:t>
      </w:r>
    </w:p>
    <w:p w:rsidR="001337E7" w:rsidRPr="00862C6A" w:rsidRDefault="00BB2EEA" w:rsidP="004575B0">
      <w:pPr>
        <w:spacing w:line="360" w:lineRule="auto"/>
        <w:ind w:right="360" w:firstLine="600"/>
        <w:jc w:val="both"/>
      </w:pPr>
      <w:r w:rsidRPr="00862C6A">
        <w:t xml:space="preserve">Приводятся </w:t>
      </w:r>
      <w:r w:rsidR="001337E7" w:rsidRPr="00862C6A">
        <w:t>график профилактического технического обслуживания. Должно быть показано, как при составлении графика технического обслуживания и ППР учитывается опыт эксплуатации оборудования и систем объекта.</w:t>
      </w:r>
    </w:p>
    <w:p w:rsidR="001337E7" w:rsidRPr="00862C6A" w:rsidRDefault="00CA5F83" w:rsidP="004575B0">
      <w:pPr>
        <w:spacing w:line="360" w:lineRule="auto"/>
        <w:ind w:right="360" w:firstLine="600"/>
        <w:jc w:val="both"/>
      </w:pPr>
      <w:r w:rsidRPr="00862C6A">
        <w:t>6.8.1.</w:t>
      </w:r>
      <w:r w:rsidR="00BB2EEA" w:rsidRPr="00862C6A">
        <w:t>6</w:t>
      </w:r>
      <w:r w:rsidRPr="00862C6A">
        <w:t xml:space="preserve"> </w:t>
      </w:r>
      <w:r w:rsidR="001337E7" w:rsidRPr="00862C6A">
        <w:t>Программа проверок</w:t>
      </w:r>
      <w:r w:rsidR="00BB2EEA" w:rsidRPr="00862C6A">
        <w:t>.</w:t>
      </w:r>
    </w:p>
    <w:p w:rsidR="001337E7" w:rsidRPr="00862C6A" w:rsidRDefault="001337E7" w:rsidP="004575B0">
      <w:pPr>
        <w:spacing w:line="360" w:lineRule="auto"/>
        <w:ind w:right="360" w:firstLine="600"/>
        <w:jc w:val="both"/>
      </w:pPr>
      <w:r w:rsidRPr="00862C6A">
        <w:t>Следует представить планируемую программу проверок с указанием:</w:t>
      </w:r>
    </w:p>
    <w:p w:rsidR="001337E7" w:rsidRPr="00862C6A" w:rsidRDefault="001337E7" w:rsidP="004575B0">
      <w:pPr>
        <w:spacing w:line="360" w:lineRule="auto"/>
        <w:ind w:right="360" w:firstLine="600"/>
        <w:jc w:val="both"/>
      </w:pPr>
      <w:r w:rsidRPr="00862C6A">
        <w:t>- вида проверок;</w:t>
      </w:r>
    </w:p>
    <w:p w:rsidR="001337E7" w:rsidRPr="00862C6A" w:rsidRDefault="001337E7" w:rsidP="004575B0">
      <w:pPr>
        <w:spacing w:line="360" w:lineRule="auto"/>
        <w:ind w:right="360" w:firstLine="600"/>
        <w:jc w:val="both"/>
      </w:pPr>
      <w:r w:rsidRPr="00862C6A">
        <w:t>- объема проверок;</w:t>
      </w:r>
    </w:p>
    <w:p w:rsidR="001337E7" w:rsidRPr="00862C6A" w:rsidRDefault="001337E7" w:rsidP="004575B0">
      <w:pPr>
        <w:spacing w:line="360" w:lineRule="auto"/>
        <w:ind w:right="360" w:firstLine="600"/>
        <w:jc w:val="both"/>
      </w:pPr>
      <w:r w:rsidRPr="00862C6A">
        <w:t>- периодичности проведения проверок;</w:t>
      </w:r>
    </w:p>
    <w:p w:rsidR="001337E7" w:rsidRPr="00862C6A" w:rsidRDefault="001337E7" w:rsidP="004575B0">
      <w:pPr>
        <w:spacing w:line="360" w:lineRule="auto"/>
        <w:ind w:right="360" w:firstLine="600"/>
        <w:jc w:val="both"/>
      </w:pPr>
      <w:r w:rsidRPr="00862C6A">
        <w:t>- критериев оценки результатов проверок;</w:t>
      </w:r>
    </w:p>
    <w:p w:rsidR="001337E7" w:rsidRPr="00862C6A" w:rsidRDefault="001337E7" w:rsidP="004575B0">
      <w:pPr>
        <w:spacing w:line="360" w:lineRule="auto"/>
        <w:ind w:right="360" w:firstLine="600"/>
        <w:jc w:val="both"/>
      </w:pPr>
      <w:r w:rsidRPr="00862C6A">
        <w:t>- порядка оформления результатов проверок, требований к хранению и доступу к отчетной документации.</w:t>
      </w:r>
    </w:p>
    <w:p w:rsidR="001337E7" w:rsidRPr="00862C6A" w:rsidRDefault="00CA5F83" w:rsidP="004575B0">
      <w:pPr>
        <w:spacing w:line="360" w:lineRule="auto"/>
        <w:ind w:right="360" w:firstLine="600"/>
        <w:jc w:val="both"/>
      </w:pPr>
      <w:bookmarkStart w:id="12" w:name="i994766"/>
      <w:r w:rsidRPr="00862C6A">
        <w:t>6.8.1.</w:t>
      </w:r>
      <w:r w:rsidR="00BB2EEA" w:rsidRPr="00862C6A">
        <w:t>7</w:t>
      </w:r>
      <w:r w:rsidRPr="00862C6A">
        <w:t xml:space="preserve"> </w:t>
      </w:r>
      <w:r w:rsidR="001337E7" w:rsidRPr="00862C6A">
        <w:t>Пожарная</w:t>
      </w:r>
      <w:r w:rsidR="007B0CCF" w:rsidRPr="00862C6A">
        <w:t xml:space="preserve"> и взрывобезопасность</w:t>
      </w:r>
      <w:bookmarkEnd w:id="12"/>
      <w:r w:rsidR="00BB2EEA" w:rsidRPr="00862C6A">
        <w:t>.</w:t>
      </w:r>
    </w:p>
    <w:p w:rsidR="001337E7" w:rsidRPr="00862C6A" w:rsidRDefault="001337E7" w:rsidP="004575B0">
      <w:pPr>
        <w:spacing w:line="360" w:lineRule="auto"/>
        <w:ind w:right="360" w:firstLine="600"/>
        <w:jc w:val="both"/>
      </w:pPr>
      <w:r w:rsidRPr="00862C6A">
        <w:t>В разделе должны быть изложены основные положения по обеспечению пожаро- и взрывобезопасности МО и показано их соответствие требованиям НД.</w:t>
      </w:r>
    </w:p>
    <w:p w:rsidR="001337E7" w:rsidRPr="00862C6A" w:rsidRDefault="001337E7" w:rsidP="004575B0">
      <w:pPr>
        <w:spacing w:line="360" w:lineRule="auto"/>
        <w:ind w:right="360" w:firstLine="600"/>
        <w:jc w:val="both"/>
      </w:pPr>
      <w:r w:rsidRPr="00862C6A">
        <w:t>Должны быть представлены концепция и основные принципы обеспечения пожарной безопасности.</w:t>
      </w:r>
    </w:p>
    <w:p w:rsidR="001337E7" w:rsidRPr="00862C6A" w:rsidRDefault="00BB2EEA" w:rsidP="004575B0">
      <w:pPr>
        <w:spacing w:line="360" w:lineRule="auto"/>
        <w:ind w:right="360" w:firstLine="600"/>
        <w:jc w:val="both"/>
      </w:pPr>
      <w:r w:rsidRPr="00862C6A">
        <w:t xml:space="preserve">Приводится </w:t>
      </w:r>
      <w:r w:rsidR="001337E7" w:rsidRPr="00862C6A">
        <w:t>информаци</w:t>
      </w:r>
      <w:r w:rsidRPr="00862C6A">
        <w:t>я</w:t>
      </w:r>
      <w:r w:rsidR="001337E7" w:rsidRPr="00862C6A">
        <w:t xml:space="preserve"> о порядке подготовки и проведения тренировок работников (персонала) пожарной команды и работников (персонала) по отработке действий при пожаре. Привести сведения о наличии плана действий на случай пожара и (или) привести ссылки на соответствующий раздел.</w:t>
      </w:r>
    </w:p>
    <w:p w:rsidR="001337E7" w:rsidRPr="00862C6A" w:rsidRDefault="001337E7" w:rsidP="004575B0">
      <w:pPr>
        <w:spacing w:line="360" w:lineRule="auto"/>
        <w:ind w:right="360" w:firstLine="600"/>
        <w:jc w:val="both"/>
      </w:pPr>
      <w:r w:rsidRPr="00862C6A">
        <w:t>Представить сведения о порядке осуществления контроля за обеспечением пожарной безопасности, привести информацию о содержании, периодичности и порядке проведения проверок состояния пожарной безопасности.</w:t>
      </w:r>
    </w:p>
    <w:p w:rsidR="001337E7" w:rsidRPr="00862C6A" w:rsidRDefault="00CA5F83" w:rsidP="004575B0">
      <w:pPr>
        <w:spacing w:line="360" w:lineRule="auto"/>
        <w:ind w:right="360" w:firstLine="600"/>
        <w:jc w:val="both"/>
      </w:pPr>
      <w:bookmarkStart w:id="13" w:name="i1018624"/>
      <w:r w:rsidRPr="00862C6A">
        <w:lastRenderedPageBreak/>
        <w:t>6.8.1.</w:t>
      </w:r>
      <w:r w:rsidR="0001283F" w:rsidRPr="00862C6A">
        <w:t>8</w:t>
      </w:r>
      <w:r w:rsidRPr="00862C6A">
        <w:t xml:space="preserve"> </w:t>
      </w:r>
      <w:r w:rsidR="001337E7" w:rsidRPr="00862C6A">
        <w:t>Физическая защита</w:t>
      </w:r>
      <w:bookmarkEnd w:id="13"/>
      <w:r w:rsidR="0001283F" w:rsidRPr="00862C6A">
        <w:t>.</w:t>
      </w:r>
    </w:p>
    <w:p w:rsidR="001337E7" w:rsidRPr="00862C6A" w:rsidRDefault="001337E7" w:rsidP="004575B0">
      <w:pPr>
        <w:spacing w:line="360" w:lineRule="auto"/>
        <w:ind w:right="360" w:firstLine="600"/>
        <w:jc w:val="both"/>
      </w:pPr>
      <w:r w:rsidRPr="00862C6A">
        <w:t>Должны быть показаны основные инженерно-технические средства и организационные мероприятия по предотвращению несанкционированных действий работников (персонала) или других лиц.</w:t>
      </w:r>
    </w:p>
    <w:p w:rsidR="001337E7" w:rsidRPr="00862C6A" w:rsidRDefault="00CA5F83" w:rsidP="004575B0">
      <w:pPr>
        <w:spacing w:line="360" w:lineRule="auto"/>
        <w:ind w:right="360" w:firstLine="600"/>
        <w:jc w:val="both"/>
      </w:pPr>
      <w:bookmarkStart w:id="14" w:name="i1031607"/>
      <w:r w:rsidRPr="00862C6A">
        <w:t>6.8.1.</w:t>
      </w:r>
      <w:r w:rsidR="0001283F" w:rsidRPr="00862C6A">
        <w:t>9</w:t>
      </w:r>
      <w:r w:rsidRPr="00862C6A">
        <w:t xml:space="preserve"> </w:t>
      </w:r>
      <w:r w:rsidR="001337E7" w:rsidRPr="00862C6A">
        <w:t>Аварийное планирование</w:t>
      </w:r>
      <w:bookmarkEnd w:id="14"/>
      <w:r w:rsidR="0001283F" w:rsidRPr="00862C6A">
        <w:t>.</w:t>
      </w:r>
    </w:p>
    <w:p w:rsidR="001337E7" w:rsidRPr="00862C6A" w:rsidRDefault="001337E7" w:rsidP="004575B0">
      <w:pPr>
        <w:spacing w:line="360" w:lineRule="auto"/>
        <w:ind w:right="360" w:firstLine="600"/>
        <w:jc w:val="both"/>
      </w:pPr>
      <w:r w:rsidRPr="00862C6A">
        <w:t>Должна быть приведена информация о планируемых мероприятиях по защите работников (персонала) и населения в случае аварии.</w:t>
      </w:r>
    </w:p>
    <w:p w:rsidR="001337E7" w:rsidRPr="00862C6A" w:rsidRDefault="001337E7" w:rsidP="004575B0">
      <w:pPr>
        <w:spacing w:line="360" w:lineRule="auto"/>
        <w:ind w:right="360" w:firstLine="600"/>
        <w:jc w:val="both"/>
      </w:pPr>
      <w:r w:rsidRPr="00862C6A">
        <w:t>Конкретное содержание данного раздела и его подразделов определяется потенциальной опасностью МО с учетом вероятных типов аварии, сценариев развития аварийной ситуации и может быть изменено в зависимости от особенностей конкретного МО.</w:t>
      </w:r>
    </w:p>
    <w:p w:rsidR="001337E7" w:rsidRPr="00862C6A" w:rsidRDefault="00CA5F83" w:rsidP="004575B0">
      <w:pPr>
        <w:spacing w:line="360" w:lineRule="auto"/>
        <w:ind w:right="360" w:firstLine="600"/>
        <w:jc w:val="both"/>
      </w:pPr>
      <w:r w:rsidRPr="00862C6A">
        <w:t>6.8.1.1</w:t>
      </w:r>
      <w:r w:rsidR="0001283F" w:rsidRPr="00862C6A">
        <w:t>0</w:t>
      </w:r>
      <w:r w:rsidRPr="00862C6A">
        <w:t xml:space="preserve"> </w:t>
      </w:r>
      <w:r w:rsidR="001337E7" w:rsidRPr="00862C6A">
        <w:t>Ликвидация последствий аварий</w:t>
      </w:r>
      <w:r w:rsidR="0001283F" w:rsidRPr="00862C6A">
        <w:t>.</w:t>
      </w:r>
    </w:p>
    <w:p w:rsidR="001337E7" w:rsidRPr="00862C6A" w:rsidRDefault="0001283F" w:rsidP="004575B0">
      <w:pPr>
        <w:spacing w:line="360" w:lineRule="auto"/>
        <w:ind w:right="360" w:firstLine="600"/>
        <w:jc w:val="both"/>
      </w:pPr>
      <w:r w:rsidRPr="00862C6A">
        <w:t xml:space="preserve">Должны быть показаны </w:t>
      </w:r>
      <w:r w:rsidR="001337E7" w:rsidRPr="00862C6A">
        <w:t>возможные последствия аварий и соответствующие меры по их ликвидации, методы и средства оказания помощи пострадавшим.</w:t>
      </w:r>
    </w:p>
    <w:p w:rsidR="001337E7" w:rsidRPr="00862C6A" w:rsidRDefault="00CA5F83" w:rsidP="004575B0">
      <w:pPr>
        <w:spacing w:line="360" w:lineRule="auto"/>
        <w:ind w:right="360" w:firstLine="600"/>
        <w:jc w:val="both"/>
      </w:pPr>
      <w:r w:rsidRPr="00862C6A">
        <w:t>6.8.1.1</w:t>
      </w:r>
      <w:r w:rsidR="0001283F" w:rsidRPr="00862C6A">
        <w:t>1</w:t>
      </w:r>
      <w:r w:rsidRPr="00862C6A">
        <w:t xml:space="preserve"> </w:t>
      </w:r>
      <w:r w:rsidR="0001283F" w:rsidRPr="00862C6A">
        <w:t>Пределы и условия безопасной эксплуатации</w:t>
      </w:r>
      <w:r w:rsidR="001337E7" w:rsidRPr="00862C6A">
        <w:t xml:space="preserve">. </w:t>
      </w:r>
    </w:p>
    <w:p w:rsidR="001337E7" w:rsidRPr="00862C6A" w:rsidRDefault="0001283F" w:rsidP="004575B0">
      <w:pPr>
        <w:spacing w:line="360" w:lineRule="auto"/>
        <w:ind w:right="360" w:firstLine="600"/>
        <w:jc w:val="both"/>
      </w:pPr>
      <w:r w:rsidRPr="00862C6A">
        <w:t>Должна быть приведена информация</w:t>
      </w:r>
      <w:r w:rsidR="001337E7" w:rsidRPr="00862C6A">
        <w:t xml:space="preserve"> о пределах и условиях безопасной эксплуатации, эксплуатационных пределах и условиях, установленных в проекте для СБ.</w:t>
      </w:r>
    </w:p>
    <w:p w:rsidR="001337E7" w:rsidRPr="00862C6A" w:rsidRDefault="0001283F" w:rsidP="004575B0">
      <w:pPr>
        <w:spacing w:line="360" w:lineRule="auto"/>
        <w:ind w:right="360" w:firstLine="600"/>
        <w:jc w:val="both"/>
      </w:pPr>
      <w:r w:rsidRPr="00862C6A">
        <w:t>Должна быть приведены</w:t>
      </w:r>
      <w:r w:rsidR="001337E7" w:rsidRPr="00862C6A">
        <w:t xml:space="preserve"> сведения о разрешенных режимах эксплуатации</w:t>
      </w:r>
      <w:r w:rsidR="00E219F0" w:rsidRPr="00862C6A">
        <w:t xml:space="preserve">, </w:t>
      </w:r>
      <w:r w:rsidR="001337E7" w:rsidRPr="00862C6A">
        <w:t>накладываемые ограничения на разрешенные режимы эксплуатации со ссылками на соответствующие разделы ОБ.</w:t>
      </w:r>
    </w:p>
    <w:p w:rsidR="001337E7" w:rsidRPr="00862C6A" w:rsidRDefault="00AE1278" w:rsidP="004575B0">
      <w:pPr>
        <w:spacing w:line="360" w:lineRule="auto"/>
        <w:ind w:right="360" w:firstLine="600"/>
        <w:jc w:val="both"/>
      </w:pPr>
      <w:r w:rsidRPr="00862C6A">
        <w:t xml:space="preserve">Должна быть приведены сведения о </w:t>
      </w:r>
      <w:r w:rsidR="001337E7" w:rsidRPr="00862C6A">
        <w:t>составе и состоянии систем, работоспособность или состояние готовности которых требуется для эксплуатации МО</w:t>
      </w:r>
      <w:r w:rsidRPr="00862C6A">
        <w:t>,</w:t>
      </w:r>
      <w:r w:rsidR="001337E7" w:rsidRPr="00862C6A">
        <w:t xml:space="preserve"> условия проведения испытаний, проверок, технического обслуживания и ремонта систем, важных для безопасности.</w:t>
      </w:r>
    </w:p>
    <w:p w:rsidR="001337E7" w:rsidRPr="00862C6A" w:rsidRDefault="00CA5F83" w:rsidP="004575B0">
      <w:pPr>
        <w:spacing w:line="360" w:lineRule="auto"/>
        <w:ind w:right="360" w:firstLine="600"/>
        <w:jc w:val="both"/>
      </w:pPr>
      <w:bookmarkStart w:id="15" w:name="i1098308"/>
      <w:r w:rsidRPr="00862C6A">
        <w:t>6.8.1.1</w:t>
      </w:r>
      <w:r w:rsidR="00AE1278" w:rsidRPr="00862C6A">
        <w:t>1.1</w:t>
      </w:r>
      <w:r w:rsidRPr="00862C6A">
        <w:t xml:space="preserve"> </w:t>
      </w:r>
      <w:r w:rsidR="001337E7" w:rsidRPr="00862C6A">
        <w:t>Эксплуатационные пределы и условия</w:t>
      </w:r>
      <w:bookmarkEnd w:id="15"/>
    </w:p>
    <w:p w:rsidR="001337E7" w:rsidRPr="00862C6A" w:rsidRDefault="001337E7" w:rsidP="004575B0">
      <w:pPr>
        <w:spacing w:line="360" w:lineRule="auto"/>
        <w:ind w:right="360" w:firstLine="600"/>
        <w:jc w:val="both"/>
      </w:pPr>
      <w:r w:rsidRPr="00862C6A">
        <w:t>Привести предельные значения технологических параметров, соответствующие граничным значениям области нормальной эксплуатации. Привести значения технологических параметров, при которых срабатывают основные технологические защиты, блокировки и автоматические регуляторы.</w:t>
      </w:r>
    </w:p>
    <w:p w:rsidR="001337E7" w:rsidRPr="00862C6A" w:rsidRDefault="001337E7" w:rsidP="004575B0">
      <w:pPr>
        <w:spacing w:line="360" w:lineRule="auto"/>
        <w:ind w:right="360" w:firstLine="600"/>
        <w:jc w:val="both"/>
      </w:pPr>
      <w:r w:rsidRPr="00862C6A">
        <w:t>Определить и обосновать эксплуатационные условия МО.</w:t>
      </w:r>
    </w:p>
    <w:p w:rsidR="001337E7" w:rsidRPr="00862C6A" w:rsidRDefault="00CA5F83" w:rsidP="004575B0">
      <w:pPr>
        <w:spacing w:line="360" w:lineRule="auto"/>
        <w:ind w:right="360" w:firstLine="600"/>
        <w:jc w:val="both"/>
      </w:pPr>
      <w:bookmarkStart w:id="16" w:name="i1106100"/>
      <w:r w:rsidRPr="00862C6A">
        <w:t>6.8.1.1</w:t>
      </w:r>
      <w:r w:rsidR="00AE1278" w:rsidRPr="00862C6A">
        <w:t>1.2 </w:t>
      </w:r>
      <w:bookmarkEnd w:id="16"/>
      <w:r w:rsidR="00AE1278" w:rsidRPr="00862C6A">
        <w:t>Приводится</w:t>
      </w:r>
      <w:r w:rsidR="001337E7" w:rsidRPr="00862C6A">
        <w:t xml:space="preserve"> информаци</w:t>
      </w:r>
      <w:r w:rsidR="00AE1278" w:rsidRPr="00862C6A">
        <w:t>я</w:t>
      </w:r>
      <w:r w:rsidR="001337E7" w:rsidRPr="00862C6A">
        <w:t xml:space="preserve"> о документировании и хранении информации, касающейся пределов и условий безопасной эксплуатации, в соответствии с требованиями НД.</w:t>
      </w:r>
    </w:p>
    <w:p w:rsidR="001337E7" w:rsidRPr="00862C6A" w:rsidRDefault="001337E7" w:rsidP="004575B0">
      <w:pPr>
        <w:spacing w:line="360" w:lineRule="auto"/>
        <w:ind w:right="360" w:firstLine="600"/>
        <w:jc w:val="both"/>
        <w:rPr>
          <w:b/>
        </w:rPr>
      </w:pPr>
    </w:p>
    <w:p w:rsidR="001337E7" w:rsidRPr="00862C6A" w:rsidRDefault="001337E7" w:rsidP="004575B0">
      <w:pPr>
        <w:spacing w:line="360" w:lineRule="auto"/>
        <w:ind w:right="360" w:firstLine="600"/>
        <w:jc w:val="both"/>
        <w:rPr>
          <w:b/>
        </w:rPr>
      </w:pPr>
      <w:r w:rsidRPr="00862C6A">
        <w:rPr>
          <w:b/>
        </w:rPr>
        <w:lastRenderedPageBreak/>
        <w:t>6.9 </w:t>
      </w:r>
      <w:r w:rsidR="008C51C2" w:rsidRPr="00862C6A">
        <w:rPr>
          <w:b/>
        </w:rPr>
        <w:t>Раздел</w:t>
      </w:r>
      <w:r w:rsidR="008C51C2" w:rsidRPr="00862C6A">
        <w:t xml:space="preserve"> </w:t>
      </w:r>
      <w:r w:rsidRPr="00862C6A">
        <w:rPr>
          <w:b/>
        </w:rPr>
        <w:t xml:space="preserve">8 </w:t>
      </w:r>
      <w:r w:rsidR="002F3A93" w:rsidRPr="00862C6A">
        <w:rPr>
          <w:b/>
        </w:rPr>
        <w:t>«</w:t>
      </w:r>
      <w:r w:rsidRPr="00862C6A">
        <w:rPr>
          <w:b/>
        </w:rPr>
        <w:t>Требования к управлению качеством для обеспечения безопасности при эксплуатации машин и (или) оборудования</w:t>
      </w:r>
      <w:r w:rsidR="002F3A93" w:rsidRPr="00862C6A">
        <w:rPr>
          <w:b/>
        </w:rPr>
        <w:t>»</w:t>
      </w:r>
    </w:p>
    <w:p w:rsidR="001337E7" w:rsidRPr="00862C6A" w:rsidRDefault="001337E7" w:rsidP="004575B0">
      <w:pPr>
        <w:spacing w:line="360" w:lineRule="auto"/>
        <w:ind w:right="360" w:firstLine="600"/>
        <w:jc w:val="both"/>
        <w:rPr>
          <w:b/>
        </w:rPr>
      </w:pPr>
    </w:p>
    <w:p w:rsidR="001337E7" w:rsidRPr="00862C6A" w:rsidRDefault="00AE1278" w:rsidP="004575B0">
      <w:pPr>
        <w:spacing w:line="360" w:lineRule="auto"/>
        <w:ind w:right="360" w:firstLine="600"/>
        <w:jc w:val="both"/>
      </w:pPr>
      <w:r w:rsidRPr="00862C6A">
        <w:t>6.9.1 </w:t>
      </w:r>
      <w:r w:rsidR="005E53F4" w:rsidRPr="00862C6A">
        <w:t>В разделе приводятся требования к обеспечению качества работ и услуг, влияющих на безопасность машины и (или) оборудования в течение жизненного цикла МО.</w:t>
      </w:r>
    </w:p>
    <w:p w:rsidR="001337E7" w:rsidRPr="00862C6A" w:rsidRDefault="00350CFF" w:rsidP="004575B0">
      <w:pPr>
        <w:spacing w:line="360" w:lineRule="auto"/>
        <w:ind w:right="360" w:firstLine="600"/>
        <w:jc w:val="both"/>
      </w:pPr>
      <w:r w:rsidRPr="00862C6A">
        <w:t>Раздел</w:t>
      </w:r>
      <w:r w:rsidR="001337E7" w:rsidRPr="00862C6A">
        <w:t xml:space="preserve"> следует разбивать на подразделы по наименованиям, соответствующим направлениям деятельности по обеспечению качества.</w:t>
      </w:r>
    </w:p>
    <w:p w:rsidR="001337E7" w:rsidRPr="00862C6A" w:rsidRDefault="001337E7" w:rsidP="004575B0">
      <w:pPr>
        <w:spacing w:line="360" w:lineRule="auto"/>
        <w:ind w:right="360" w:firstLine="600"/>
        <w:jc w:val="both"/>
      </w:pPr>
      <w:r w:rsidRPr="00862C6A">
        <w:t>По каждому направлению деятельности по обеспечению качества следует указать НД, использованные при разработке и проведении мероприятий по обеспечению качества по данному направлению.</w:t>
      </w:r>
    </w:p>
    <w:p w:rsidR="001337E7" w:rsidRPr="00862C6A" w:rsidRDefault="00AE1278" w:rsidP="004575B0">
      <w:pPr>
        <w:spacing w:line="360" w:lineRule="auto"/>
        <w:ind w:right="360" w:firstLine="600"/>
        <w:jc w:val="both"/>
      </w:pPr>
      <w:r w:rsidRPr="00862C6A">
        <w:t xml:space="preserve">6.9.2 </w:t>
      </w:r>
      <w:r w:rsidR="001337E7" w:rsidRPr="00862C6A">
        <w:t>Необходимо представить информацию о следующих направлениях деятельности по обеспечению качества в соответствии с требованиями НД:</w:t>
      </w:r>
    </w:p>
    <w:p w:rsidR="001337E7" w:rsidRPr="00862C6A" w:rsidRDefault="001337E7" w:rsidP="004575B0">
      <w:pPr>
        <w:spacing w:line="360" w:lineRule="auto"/>
        <w:ind w:right="360" w:firstLine="600"/>
        <w:jc w:val="both"/>
      </w:pPr>
      <w:r w:rsidRPr="00862C6A">
        <w:t>- организационная деятельность по обеспечению качества;</w:t>
      </w:r>
    </w:p>
    <w:p w:rsidR="001337E7" w:rsidRPr="00862C6A" w:rsidRDefault="001337E7" w:rsidP="004575B0">
      <w:pPr>
        <w:spacing w:line="360" w:lineRule="auto"/>
        <w:ind w:right="360" w:firstLine="600"/>
        <w:jc w:val="both"/>
      </w:pPr>
      <w:r w:rsidRPr="00862C6A">
        <w:t>- подготовка работников (персонала) и их квалификация;</w:t>
      </w:r>
    </w:p>
    <w:p w:rsidR="001337E7" w:rsidRPr="00862C6A" w:rsidRDefault="001337E7" w:rsidP="004575B0">
      <w:pPr>
        <w:spacing w:line="360" w:lineRule="auto"/>
        <w:ind w:right="360" w:firstLine="600"/>
        <w:jc w:val="both"/>
      </w:pPr>
      <w:r w:rsidRPr="00862C6A">
        <w:t>- управление документами;</w:t>
      </w:r>
    </w:p>
    <w:p w:rsidR="001337E7" w:rsidRPr="00862C6A" w:rsidRDefault="001337E7" w:rsidP="004575B0">
      <w:pPr>
        <w:spacing w:line="360" w:lineRule="auto"/>
        <w:ind w:right="360" w:firstLine="600"/>
        <w:jc w:val="both"/>
      </w:pPr>
      <w:r w:rsidRPr="00862C6A">
        <w:t>- контроль производственной деятельности;</w:t>
      </w:r>
    </w:p>
    <w:p w:rsidR="001337E7" w:rsidRPr="00862C6A" w:rsidRDefault="001337E7" w:rsidP="004575B0">
      <w:pPr>
        <w:spacing w:line="360" w:lineRule="auto"/>
        <w:ind w:right="360" w:firstLine="600"/>
        <w:jc w:val="both"/>
      </w:pPr>
      <w:r w:rsidRPr="00862C6A">
        <w:t>- инспекционный контроль и испытания;</w:t>
      </w:r>
    </w:p>
    <w:p w:rsidR="001337E7" w:rsidRPr="00862C6A" w:rsidRDefault="001337E7" w:rsidP="004575B0">
      <w:pPr>
        <w:spacing w:line="360" w:lineRule="auto"/>
        <w:ind w:right="360" w:firstLine="600"/>
        <w:jc w:val="both"/>
      </w:pPr>
      <w:r w:rsidRPr="00862C6A">
        <w:t>- метрологическое обеспечение;</w:t>
      </w:r>
    </w:p>
    <w:p w:rsidR="001337E7" w:rsidRPr="00862C6A" w:rsidRDefault="001337E7" w:rsidP="004575B0">
      <w:pPr>
        <w:spacing w:line="360" w:lineRule="auto"/>
        <w:ind w:right="360" w:firstLine="600"/>
        <w:jc w:val="both"/>
      </w:pPr>
      <w:r w:rsidRPr="00862C6A">
        <w:t>- обеспечение надежности;</w:t>
      </w:r>
    </w:p>
    <w:p w:rsidR="001337E7" w:rsidRPr="00862C6A" w:rsidRDefault="001337E7" w:rsidP="004575B0">
      <w:pPr>
        <w:spacing w:line="360" w:lineRule="auto"/>
        <w:ind w:right="360" w:firstLine="600"/>
        <w:jc w:val="both"/>
      </w:pPr>
      <w:r w:rsidRPr="00862C6A">
        <w:t>- контроль несоответствия установленным требованиям и корректирующие меры;</w:t>
      </w:r>
    </w:p>
    <w:p w:rsidR="001337E7" w:rsidRPr="00862C6A" w:rsidRDefault="001337E7" w:rsidP="004575B0">
      <w:pPr>
        <w:spacing w:line="360" w:lineRule="auto"/>
        <w:ind w:right="360" w:firstLine="600"/>
        <w:jc w:val="both"/>
      </w:pPr>
      <w:r w:rsidRPr="00862C6A">
        <w:t>- документация по обеспечению качества;</w:t>
      </w:r>
    </w:p>
    <w:p w:rsidR="001337E7" w:rsidRPr="00862C6A" w:rsidRDefault="001337E7" w:rsidP="004575B0">
      <w:pPr>
        <w:spacing w:line="360" w:lineRule="auto"/>
        <w:ind w:right="360" w:firstLine="600"/>
        <w:jc w:val="both"/>
      </w:pPr>
      <w:r w:rsidRPr="00862C6A">
        <w:t>- проверки.</w:t>
      </w:r>
    </w:p>
    <w:p w:rsidR="001337E7" w:rsidRPr="00862C6A" w:rsidRDefault="00AE1278" w:rsidP="004575B0">
      <w:pPr>
        <w:spacing w:line="360" w:lineRule="auto"/>
        <w:ind w:right="360" w:firstLine="600"/>
        <w:jc w:val="both"/>
      </w:pPr>
      <w:r w:rsidRPr="00862C6A">
        <w:t>6.9.3 </w:t>
      </w:r>
      <w:r w:rsidR="001337E7" w:rsidRPr="00862C6A">
        <w:t>При представлении информации о направлениях деятельности по обеспечению качества необходимо привести описание следующих мер:</w:t>
      </w:r>
    </w:p>
    <w:p w:rsidR="001337E7" w:rsidRPr="00862C6A" w:rsidRDefault="001337E7" w:rsidP="004575B0">
      <w:pPr>
        <w:spacing w:line="360" w:lineRule="auto"/>
        <w:ind w:right="360" w:firstLine="600"/>
        <w:jc w:val="both"/>
      </w:pPr>
      <w:r w:rsidRPr="00862C6A">
        <w:t>- выявление материалов, изделий, работ и услуг, не соответствующих установленным требованиям;</w:t>
      </w:r>
    </w:p>
    <w:p w:rsidR="001337E7" w:rsidRPr="00862C6A" w:rsidRDefault="001337E7" w:rsidP="004575B0">
      <w:pPr>
        <w:spacing w:line="360" w:lineRule="auto"/>
        <w:ind w:right="360" w:firstLine="600"/>
        <w:jc w:val="both"/>
      </w:pPr>
      <w:r w:rsidRPr="00862C6A">
        <w:t>- анализ влияния выявленных несоответствий на безопасность МО;</w:t>
      </w:r>
    </w:p>
    <w:p w:rsidR="001337E7" w:rsidRPr="00862C6A" w:rsidRDefault="001337E7" w:rsidP="004575B0">
      <w:pPr>
        <w:spacing w:line="360" w:lineRule="auto"/>
        <w:ind w:right="360" w:firstLine="600"/>
        <w:jc w:val="both"/>
      </w:pPr>
      <w:r w:rsidRPr="00862C6A">
        <w:t>- регистрация выявленных несоответствий;</w:t>
      </w:r>
    </w:p>
    <w:p w:rsidR="001337E7" w:rsidRPr="00862C6A" w:rsidRDefault="001337E7" w:rsidP="004575B0">
      <w:pPr>
        <w:spacing w:line="360" w:lineRule="auto"/>
        <w:ind w:right="360" w:firstLine="600"/>
        <w:jc w:val="both"/>
      </w:pPr>
      <w:r w:rsidRPr="00862C6A">
        <w:t xml:space="preserve">- </w:t>
      </w:r>
      <w:r w:rsidR="001945F8" w:rsidRPr="00862C6A">
        <w:t>уведомление руководства соответствующего уровня, в том числе организаций в цепи поставщиков МО, о выявленных несоответствиях</w:t>
      </w:r>
      <w:r w:rsidRPr="00862C6A">
        <w:t>;</w:t>
      </w:r>
    </w:p>
    <w:p w:rsidR="001337E7" w:rsidRPr="00862C6A" w:rsidRDefault="001337E7" w:rsidP="004575B0">
      <w:pPr>
        <w:spacing w:line="360" w:lineRule="auto"/>
        <w:ind w:right="360" w:firstLine="600"/>
        <w:jc w:val="both"/>
      </w:pPr>
      <w:r w:rsidRPr="00862C6A">
        <w:t>- определение причин выявленных несоответствий и принятие корректирующих мер по предотвращению их повторения;</w:t>
      </w:r>
    </w:p>
    <w:p w:rsidR="001337E7" w:rsidRPr="00862C6A" w:rsidRDefault="001337E7" w:rsidP="004575B0">
      <w:pPr>
        <w:spacing w:line="360" w:lineRule="auto"/>
        <w:ind w:right="360" w:firstLine="600"/>
        <w:jc w:val="both"/>
      </w:pPr>
      <w:r w:rsidRPr="00862C6A">
        <w:t>- исключение использования (в том числе случайного) материалов и изделий, а также выполнения работ и предоставления услуг, не соответствующих установленным требованиям.</w:t>
      </w:r>
    </w:p>
    <w:p w:rsidR="001337E7" w:rsidRPr="00862C6A" w:rsidRDefault="00AE1278" w:rsidP="004575B0">
      <w:pPr>
        <w:spacing w:line="360" w:lineRule="auto"/>
        <w:ind w:right="360" w:firstLine="600"/>
        <w:jc w:val="both"/>
      </w:pPr>
      <w:r w:rsidRPr="00862C6A">
        <w:lastRenderedPageBreak/>
        <w:t>6.9.4 </w:t>
      </w:r>
      <w:r w:rsidR="00985EA3" w:rsidRPr="00862C6A">
        <w:t>Должны быть отмечены меры, отражающие проведение оценки эффективности управления и контроля за деятельностью организации, в том числе в цепи поставщиков МО, и проверку выполнение работниками (персоналом) должностных обязанностей специально создаваемой комиссией (службой) или сторонней организацией</w:t>
      </w:r>
      <w:r w:rsidR="001337E7" w:rsidRPr="00862C6A">
        <w:t>.</w:t>
      </w:r>
    </w:p>
    <w:p w:rsidR="00AE1278" w:rsidRPr="00862C6A" w:rsidRDefault="00AE1278" w:rsidP="004575B0">
      <w:pPr>
        <w:spacing w:line="360" w:lineRule="auto"/>
        <w:ind w:right="360" w:firstLine="600"/>
        <w:jc w:val="both"/>
      </w:pPr>
    </w:p>
    <w:p w:rsidR="001337E7" w:rsidRPr="00862C6A" w:rsidRDefault="001337E7" w:rsidP="004575B0">
      <w:pPr>
        <w:spacing w:line="360" w:lineRule="auto"/>
        <w:ind w:right="360" w:firstLine="600"/>
        <w:jc w:val="both"/>
        <w:rPr>
          <w:b/>
        </w:rPr>
      </w:pPr>
      <w:r w:rsidRPr="00862C6A">
        <w:rPr>
          <w:b/>
        </w:rPr>
        <w:t xml:space="preserve">6.10 </w:t>
      </w:r>
      <w:r w:rsidR="008C51C2" w:rsidRPr="00862C6A">
        <w:rPr>
          <w:b/>
        </w:rPr>
        <w:t>Раздел</w:t>
      </w:r>
      <w:r w:rsidR="008C51C2" w:rsidRPr="00862C6A">
        <w:t xml:space="preserve"> </w:t>
      </w:r>
      <w:r w:rsidRPr="00862C6A">
        <w:rPr>
          <w:b/>
        </w:rPr>
        <w:t xml:space="preserve">9 </w:t>
      </w:r>
      <w:r w:rsidR="002F3A93" w:rsidRPr="00862C6A">
        <w:rPr>
          <w:b/>
        </w:rPr>
        <w:t>«</w:t>
      </w:r>
      <w:r w:rsidR="00985EA3" w:rsidRPr="00862C6A">
        <w:rPr>
          <w:b/>
        </w:rPr>
        <w:t>Требования к управлению охраны окружающей среды при вводе в эксплуатацию, эксплуатации и утилизации машины и (или) оборудования</w:t>
      </w:r>
      <w:r w:rsidR="002F3A93" w:rsidRPr="00862C6A">
        <w:rPr>
          <w:b/>
        </w:rPr>
        <w:t>»</w:t>
      </w:r>
    </w:p>
    <w:p w:rsidR="00D82BC5" w:rsidRPr="00862C6A" w:rsidRDefault="00AE1278" w:rsidP="004575B0">
      <w:pPr>
        <w:spacing w:line="360" w:lineRule="auto"/>
        <w:ind w:right="360" w:firstLine="600"/>
        <w:jc w:val="both"/>
      </w:pPr>
      <w:r w:rsidRPr="00862C6A">
        <w:t>6.10.1 </w:t>
      </w:r>
      <w:r w:rsidR="00B045A6" w:rsidRPr="00862C6A">
        <w:t>В разделе приводится краткая информация, отражающая требуемый уровень обеспечения охраны окружающей среды при вводе в эксплуатацию, эксплуатации и утилизации МО</w:t>
      </w:r>
      <w:r w:rsidR="00D82BC5" w:rsidRPr="00862C6A">
        <w:t>.</w:t>
      </w:r>
    </w:p>
    <w:p w:rsidR="00D82BC5" w:rsidRPr="00862C6A" w:rsidRDefault="00AE1278" w:rsidP="004575B0">
      <w:pPr>
        <w:spacing w:line="360" w:lineRule="auto"/>
        <w:ind w:right="360" w:firstLine="600"/>
        <w:jc w:val="both"/>
      </w:pPr>
      <w:r w:rsidRPr="00862C6A">
        <w:t>6.10.2 </w:t>
      </w:r>
      <w:r w:rsidR="001306F1" w:rsidRPr="00862C6A">
        <w:t>МО</w:t>
      </w:r>
      <w:r w:rsidR="00D82BC5" w:rsidRPr="00862C6A">
        <w:t xml:space="preserve"> должна удовлетворять установленным для нее действующим законодательством экологическим требованиям.</w:t>
      </w:r>
    </w:p>
    <w:p w:rsidR="00D82BC5" w:rsidRPr="00862C6A" w:rsidRDefault="00D82BC5" w:rsidP="004575B0">
      <w:pPr>
        <w:spacing w:line="360" w:lineRule="auto"/>
        <w:ind w:right="360" w:firstLine="600"/>
        <w:jc w:val="both"/>
      </w:pPr>
      <w:r w:rsidRPr="00862C6A">
        <w:t xml:space="preserve">Конструкция </w:t>
      </w:r>
      <w:r w:rsidR="001306F1" w:rsidRPr="00862C6A">
        <w:t>МО</w:t>
      </w:r>
      <w:r w:rsidRPr="00862C6A">
        <w:t xml:space="preserve"> должна препятствовать загрязнению окружающей среды.</w:t>
      </w:r>
    </w:p>
    <w:p w:rsidR="00D82BC5" w:rsidRPr="00862C6A" w:rsidRDefault="00280FA3" w:rsidP="004575B0">
      <w:pPr>
        <w:spacing w:line="360" w:lineRule="auto"/>
        <w:ind w:right="360" w:firstLine="600"/>
        <w:jc w:val="both"/>
      </w:pPr>
      <w:r w:rsidRPr="00862C6A">
        <w:t>6.10.3 </w:t>
      </w:r>
      <w:r w:rsidR="000E02E0" w:rsidRPr="00862C6A">
        <w:t>Следует привести анализ экологических последствий от МО и по возможности сравнить их с допустимыми нормативными документами. В обосновании рассматривают</w:t>
      </w:r>
      <w:r w:rsidR="00D82BC5" w:rsidRPr="00862C6A">
        <w:t>:</w:t>
      </w:r>
    </w:p>
    <w:p w:rsidR="00D82BC5" w:rsidRPr="00862C6A" w:rsidRDefault="00D82BC5" w:rsidP="004575B0">
      <w:pPr>
        <w:spacing w:line="360" w:lineRule="auto"/>
        <w:ind w:right="360" w:firstLine="600"/>
        <w:jc w:val="both"/>
      </w:pPr>
      <w:r w:rsidRPr="00862C6A">
        <w:t>- выбросы в воздух;</w:t>
      </w:r>
    </w:p>
    <w:p w:rsidR="00D82BC5" w:rsidRPr="00862C6A" w:rsidRDefault="00D82BC5" w:rsidP="004575B0">
      <w:pPr>
        <w:spacing w:line="360" w:lineRule="auto"/>
        <w:ind w:right="360" w:firstLine="600"/>
        <w:jc w:val="both"/>
      </w:pPr>
      <w:r w:rsidRPr="00862C6A">
        <w:t>- сбросы в воду;</w:t>
      </w:r>
    </w:p>
    <w:p w:rsidR="00D82BC5" w:rsidRPr="00862C6A" w:rsidRDefault="00D82BC5" w:rsidP="004575B0">
      <w:pPr>
        <w:spacing w:line="360" w:lineRule="auto"/>
        <w:ind w:right="360" w:firstLine="600"/>
        <w:jc w:val="both"/>
      </w:pPr>
      <w:r w:rsidRPr="00862C6A">
        <w:t>- загрязнение почв;</w:t>
      </w:r>
    </w:p>
    <w:p w:rsidR="00D82BC5" w:rsidRPr="00862C6A" w:rsidRDefault="00D82BC5" w:rsidP="004575B0">
      <w:pPr>
        <w:spacing w:line="360" w:lineRule="auto"/>
        <w:ind w:right="360" w:firstLine="600"/>
        <w:jc w:val="both"/>
      </w:pPr>
      <w:r w:rsidRPr="00862C6A">
        <w:t>- использование сырья и природных ресурсов;</w:t>
      </w:r>
    </w:p>
    <w:p w:rsidR="00D82BC5" w:rsidRPr="00862C6A" w:rsidRDefault="00D82BC5" w:rsidP="004575B0">
      <w:pPr>
        <w:spacing w:line="360" w:lineRule="auto"/>
        <w:ind w:right="360" w:firstLine="600"/>
        <w:jc w:val="both"/>
      </w:pPr>
      <w:r w:rsidRPr="00862C6A">
        <w:t xml:space="preserve">- другие воздействия на окружающую среду. </w:t>
      </w:r>
    </w:p>
    <w:p w:rsidR="00D82BC5" w:rsidRPr="00862C6A" w:rsidRDefault="00AE1278" w:rsidP="004575B0">
      <w:pPr>
        <w:spacing w:line="360" w:lineRule="auto"/>
        <w:ind w:right="360" w:firstLine="600"/>
        <w:jc w:val="both"/>
      </w:pPr>
      <w:r w:rsidRPr="00862C6A">
        <w:t>6.10.4 </w:t>
      </w:r>
      <w:r w:rsidR="00D82BC5" w:rsidRPr="00862C6A">
        <w:t>Следует рассматривать нормальные рабочие условия, условия останова и пуска, а также реалистические потенциально возможные значительные воздействия, связанные с обоснованно  прогнозируемыми или аварийными ситуациями.</w:t>
      </w:r>
    </w:p>
    <w:p w:rsidR="00D82BC5" w:rsidRPr="00862C6A" w:rsidRDefault="00AE1278" w:rsidP="004575B0">
      <w:pPr>
        <w:spacing w:line="360" w:lineRule="auto"/>
        <w:ind w:right="360" w:firstLine="600"/>
        <w:jc w:val="both"/>
      </w:pPr>
      <w:r w:rsidRPr="00862C6A">
        <w:t>6.10.5 </w:t>
      </w:r>
      <w:r w:rsidR="00D82BC5" w:rsidRPr="00862C6A">
        <w:t xml:space="preserve">Приводятся потенциальные экологические последствия при отступления от стандартных процедур обеспечения функционирования </w:t>
      </w:r>
      <w:r w:rsidR="001306F1" w:rsidRPr="00862C6A">
        <w:t>МО</w:t>
      </w:r>
      <w:r w:rsidR="00D82BC5" w:rsidRPr="00862C6A">
        <w:t xml:space="preserve"> на всех этапах ее жизненного цикла</w:t>
      </w:r>
    </w:p>
    <w:p w:rsidR="00D82BC5" w:rsidRPr="00862C6A" w:rsidRDefault="00AE1278" w:rsidP="004575B0">
      <w:pPr>
        <w:spacing w:line="360" w:lineRule="auto"/>
        <w:ind w:right="360" w:firstLine="600"/>
        <w:jc w:val="both"/>
      </w:pPr>
      <w:r w:rsidRPr="00862C6A">
        <w:t>6.10.6 </w:t>
      </w:r>
      <w:r w:rsidR="00D82BC5" w:rsidRPr="00862C6A">
        <w:t xml:space="preserve">Определяется уровень соответствия экологической безопасности </w:t>
      </w:r>
      <w:r w:rsidR="001306F1" w:rsidRPr="00862C6A">
        <w:t>МО</w:t>
      </w:r>
      <w:r w:rsidR="00D82BC5" w:rsidRPr="00862C6A">
        <w:t xml:space="preserve"> характеру, масштабу и воздействиям на окружающую среду.</w:t>
      </w:r>
    </w:p>
    <w:p w:rsidR="00D82BC5" w:rsidRPr="00862C6A" w:rsidRDefault="00AE1278" w:rsidP="004575B0">
      <w:pPr>
        <w:spacing w:line="360" w:lineRule="auto"/>
        <w:ind w:right="360" w:firstLine="600"/>
        <w:jc w:val="both"/>
      </w:pPr>
      <w:r w:rsidRPr="00862C6A">
        <w:t>6.10.7 </w:t>
      </w:r>
      <w:r w:rsidR="00D82BC5" w:rsidRPr="00862C6A">
        <w:t xml:space="preserve">Определяется необходимость дополнительного обучения персонала для обеспечения  соответствующего уровня экологической безопасности </w:t>
      </w:r>
      <w:r w:rsidR="001306F1" w:rsidRPr="00862C6A">
        <w:t>МО</w:t>
      </w:r>
      <w:r w:rsidR="00D82BC5" w:rsidRPr="00862C6A">
        <w:t>. Персонал чья работа может существенно повлиять на окружающую среду должен пройти соответствующее обучение</w:t>
      </w:r>
    </w:p>
    <w:p w:rsidR="00D82BC5" w:rsidRPr="00862C6A" w:rsidRDefault="00AE1278" w:rsidP="004575B0">
      <w:pPr>
        <w:spacing w:line="360" w:lineRule="auto"/>
        <w:ind w:right="360" w:firstLine="600"/>
        <w:jc w:val="both"/>
      </w:pPr>
      <w:r w:rsidRPr="00862C6A">
        <w:t>6.10.8 </w:t>
      </w:r>
      <w:r w:rsidR="00D82BC5" w:rsidRPr="00862C6A">
        <w:t xml:space="preserve">Описывается ответственность эксплуатирующего персонала по обеспечению экологической безопасности </w:t>
      </w:r>
      <w:r w:rsidR="001306F1" w:rsidRPr="00862C6A">
        <w:t>МО</w:t>
      </w:r>
      <w:r w:rsidR="00D82BC5" w:rsidRPr="00862C6A">
        <w:t>.</w:t>
      </w:r>
    </w:p>
    <w:p w:rsidR="00D82BC5" w:rsidRPr="00862C6A" w:rsidRDefault="00AE1278" w:rsidP="004575B0">
      <w:pPr>
        <w:spacing w:line="360" w:lineRule="auto"/>
        <w:ind w:right="360" w:firstLine="600"/>
        <w:jc w:val="both"/>
      </w:pPr>
      <w:r w:rsidRPr="00862C6A">
        <w:lastRenderedPageBreak/>
        <w:t>6.10.9 </w:t>
      </w:r>
      <w:r w:rsidR="00D82BC5" w:rsidRPr="00862C6A">
        <w:t xml:space="preserve">Должен быть определен порядок мониторинга и учета экологического воздействия </w:t>
      </w:r>
      <w:r w:rsidR="001306F1" w:rsidRPr="00862C6A">
        <w:t>МО</w:t>
      </w:r>
      <w:r w:rsidR="00D82BC5" w:rsidRPr="00862C6A">
        <w:t>.</w:t>
      </w:r>
    </w:p>
    <w:p w:rsidR="00D82BC5" w:rsidRPr="00862C6A" w:rsidRDefault="00AE1278" w:rsidP="004575B0">
      <w:pPr>
        <w:spacing w:line="360" w:lineRule="auto"/>
        <w:ind w:right="360" w:firstLine="600"/>
        <w:jc w:val="both"/>
      </w:pPr>
      <w:r w:rsidRPr="00862C6A">
        <w:t>6.10.10 </w:t>
      </w:r>
      <w:r w:rsidR="00D82BC5" w:rsidRPr="00862C6A">
        <w:t xml:space="preserve">Должны описываться процедуры проведения аудита экологической безопасности </w:t>
      </w:r>
      <w:r w:rsidRPr="00862C6A">
        <w:t>МО</w:t>
      </w:r>
      <w:r w:rsidR="00D82BC5" w:rsidRPr="00862C6A">
        <w:t>.</w:t>
      </w:r>
    </w:p>
    <w:p w:rsidR="001337E7" w:rsidRPr="00862C6A" w:rsidRDefault="001337E7" w:rsidP="004575B0">
      <w:pPr>
        <w:spacing w:line="360" w:lineRule="auto"/>
        <w:ind w:right="360" w:firstLine="600"/>
        <w:jc w:val="both"/>
        <w:rPr>
          <w:b/>
        </w:rPr>
      </w:pPr>
    </w:p>
    <w:p w:rsidR="001337E7" w:rsidRPr="00862C6A" w:rsidRDefault="001337E7" w:rsidP="004575B0">
      <w:pPr>
        <w:spacing w:line="360" w:lineRule="auto"/>
        <w:ind w:right="360" w:firstLine="600"/>
        <w:jc w:val="both"/>
        <w:rPr>
          <w:b/>
        </w:rPr>
      </w:pPr>
      <w:r w:rsidRPr="00862C6A">
        <w:rPr>
          <w:b/>
        </w:rPr>
        <w:t>6.11 </w:t>
      </w:r>
      <w:r w:rsidR="008C51C2" w:rsidRPr="00862C6A">
        <w:rPr>
          <w:b/>
        </w:rPr>
        <w:t>Раздел</w:t>
      </w:r>
      <w:r w:rsidR="008C51C2" w:rsidRPr="00862C6A">
        <w:t xml:space="preserve"> </w:t>
      </w:r>
      <w:r w:rsidRPr="00862C6A">
        <w:rPr>
          <w:b/>
        </w:rPr>
        <w:t xml:space="preserve">10 </w:t>
      </w:r>
      <w:r w:rsidR="002F3A93" w:rsidRPr="00862C6A">
        <w:rPr>
          <w:b/>
        </w:rPr>
        <w:t>«</w:t>
      </w:r>
      <w:r w:rsidR="00E65A14" w:rsidRPr="00862C6A">
        <w:t>Требования к сбору и анализу информации по безопасности</w:t>
      </w:r>
      <w:r w:rsidR="00E65A14" w:rsidRPr="00862C6A">
        <w:rPr>
          <w:b/>
        </w:rPr>
        <w:t xml:space="preserve"> </w:t>
      </w:r>
      <w:r w:rsidR="00E65A14" w:rsidRPr="00862C6A">
        <w:t>при вводе в эксплуатацию, эксплуатации и утилизации машины и (или) оборудования</w:t>
      </w:r>
      <w:r w:rsidR="002F3A93" w:rsidRPr="00862C6A">
        <w:rPr>
          <w:b/>
        </w:rPr>
        <w:t>»</w:t>
      </w:r>
    </w:p>
    <w:p w:rsidR="00832DF5" w:rsidRPr="00862C6A" w:rsidRDefault="00832DF5" w:rsidP="004575B0">
      <w:pPr>
        <w:spacing w:line="360" w:lineRule="auto"/>
        <w:ind w:right="360" w:firstLine="600"/>
        <w:jc w:val="both"/>
      </w:pPr>
      <w:r w:rsidRPr="00862C6A">
        <w:t xml:space="preserve">6.11.1 Описываются соответствующие </w:t>
      </w:r>
      <w:r w:rsidR="00236165" w:rsidRPr="00862C6A">
        <w:t>МО</w:t>
      </w:r>
      <w:r w:rsidRPr="00862C6A">
        <w:t xml:space="preserve">  процессы мониторинга, измерения, анализа и улучшения, необходимые для:</w:t>
      </w:r>
    </w:p>
    <w:p w:rsidR="00832DF5" w:rsidRPr="00862C6A" w:rsidRDefault="00832DF5" w:rsidP="004575B0">
      <w:pPr>
        <w:spacing w:line="360" w:lineRule="auto"/>
        <w:ind w:right="360" w:firstLine="600"/>
        <w:jc w:val="both"/>
      </w:pPr>
      <w:r w:rsidRPr="00862C6A">
        <w:t>-</w:t>
      </w:r>
      <w:r w:rsidRPr="00862C6A">
        <w:rPr>
          <w:lang w:val="en-US"/>
        </w:rPr>
        <w:t> </w:t>
      </w:r>
      <w:r w:rsidRPr="00862C6A">
        <w:t xml:space="preserve">обеспечения своевременного устранения </w:t>
      </w:r>
      <w:r w:rsidR="00A3364E" w:rsidRPr="00862C6A">
        <w:t xml:space="preserve">системных </w:t>
      </w:r>
      <w:r w:rsidRPr="00862C6A">
        <w:t>ошибок</w:t>
      </w:r>
      <w:r w:rsidR="00A3364E" w:rsidRPr="00862C6A">
        <w:t>, допущенных</w:t>
      </w:r>
      <w:r w:rsidRPr="00862C6A">
        <w:t xml:space="preserve"> при проектировании,</w:t>
      </w:r>
      <w:r w:rsidR="00A3364E" w:rsidRPr="00862C6A">
        <w:t xml:space="preserve"> производстве</w:t>
      </w:r>
      <w:r w:rsidRPr="00862C6A">
        <w:t xml:space="preserve"> монтаже</w:t>
      </w:r>
      <w:r w:rsidR="00A3364E" w:rsidRPr="00862C6A">
        <w:t>, эксплуатации, утилизации, разработке документации на МО</w:t>
      </w:r>
      <w:r w:rsidRPr="00862C6A">
        <w:t>;</w:t>
      </w:r>
    </w:p>
    <w:p w:rsidR="00FE3539" w:rsidRPr="00862C6A" w:rsidRDefault="00FE3539" w:rsidP="004575B0">
      <w:pPr>
        <w:spacing w:line="360" w:lineRule="auto"/>
        <w:ind w:right="360" w:firstLine="600"/>
        <w:jc w:val="both"/>
      </w:pPr>
      <w:r w:rsidRPr="00862C6A">
        <w:t>- сбору информация по случаям причинения вреда жизни и здоровья, материальным ценностям, экологии и оценки их размера;</w:t>
      </w:r>
    </w:p>
    <w:p w:rsidR="00A3364E" w:rsidRPr="00862C6A" w:rsidRDefault="00832DF5" w:rsidP="004575B0">
      <w:pPr>
        <w:spacing w:line="360" w:lineRule="auto"/>
        <w:ind w:right="360" w:firstLine="600"/>
        <w:jc w:val="both"/>
      </w:pPr>
      <w:r w:rsidRPr="00862C6A">
        <w:t>-</w:t>
      </w:r>
      <w:r w:rsidRPr="00862C6A">
        <w:rPr>
          <w:lang w:val="en-US"/>
        </w:rPr>
        <w:t> </w:t>
      </w:r>
      <w:r w:rsidRPr="00862C6A">
        <w:t>обеспечения соответствия системы менеджмента качества</w:t>
      </w:r>
      <w:r w:rsidR="00FE3539" w:rsidRPr="00862C6A">
        <w:t xml:space="preserve"> и </w:t>
      </w:r>
      <w:r w:rsidR="00A3364E" w:rsidRPr="00862C6A">
        <w:t xml:space="preserve">постоянного повышения </w:t>
      </w:r>
      <w:r w:rsidR="00FE3539" w:rsidRPr="00862C6A">
        <w:t>ее результативности</w:t>
      </w:r>
      <w:r w:rsidRPr="00862C6A">
        <w:t>.</w:t>
      </w:r>
    </w:p>
    <w:p w:rsidR="00280FA3" w:rsidRPr="00862C6A" w:rsidRDefault="00FE3539" w:rsidP="004575B0">
      <w:pPr>
        <w:spacing w:line="360" w:lineRule="auto"/>
        <w:ind w:right="360" w:firstLine="600"/>
        <w:jc w:val="both"/>
      </w:pPr>
      <w:r w:rsidRPr="00862C6A">
        <w:t>Следует</w:t>
      </w:r>
      <w:r w:rsidR="00280FA3" w:rsidRPr="00862C6A">
        <w:t xml:space="preserve"> указывать методы и формы сбора такой информации.</w:t>
      </w:r>
    </w:p>
    <w:p w:rsidR="00832DF5" w:rsidRPr="00862C6A" w:rsidRDefault="00280FA3" w:rsidP="004575B0">
      <w:pPr>
        <w:spacing w:line="360" w:lineRule="auto"/>
        <w:ind w:right="360" w:firstLine="600"/>
        <w:jc w:val="both"/>
      </w:pPr>
      <w:r w:rsidRPr="00862C6A">
        <w:t>6.11.2 Следует приводить перечни документов обязательных для представления соответствующим органам власти в случае возникновения случаев причинения вреда с описанием регламента действий.</w:t>
      </w:r>
      <w:r w:rsidR="00FE3539" w:rsidRPr="00862C6A">
        <w:t xml:space="preserve"> </w:t>
      </w:r>
      <w:r w:rsidR="00A3364E" w:rsidRPr="00862C6A">
        <w:t xml:space="preserve"> </w:t>
      </w:r>
      <w:r w:rsidR="00832DF5" w:rsidRPr="00862C6A">
        <w:t xml:space="preserve"> </w:t>
      </w:r>
    </w:p>
    <w:p w:rsidR="001337E7" w:rsidRPr="00862C6A" w:rsidRDefault="001337E7" w:rsidP="004575B0">
      <w:pPr>
        <w:spacing w:line="360" w:lineRule="auto"/>
        <w:ind w:right="360" w:firstLine="600"/>
        <w:jc w:val="both"/>
        <w:rPr>
          <w:b/>
        </w:rPr>
      </w:pPr>
    </w:p>
    <w:p w:rsidR="001337E7" w:rsidRPr="00862C6A" w:rsidRDefault="001337E7" w:rsidP="004575B0">
      <w:pPr>
        <w:spacing w:line="360" w:lineRule="auto"/>
        <w:ind w:right="360" w:firstLine="600"/>
        <w:jc w:val="both"/>
        <w:rPr>
          <w:b/>
        </w:rPr>
      </w:pPr>
      <w:r w:rsidRPr="00862C6A">
        <w:rPr>
          <w:b/>
        </w:rPr>
        <w:t>6.12 </w:t>
      </w:r>
      <w:r w:rsidR="008C51C2" w:rsidRPr="00862C6A">
        <w:rPr>
          <w:b/>
        </w:rPr>
        <w:t>Раздел</w:t>
      </w:r>
      <w:r w:rsidR="008C51C2" w:rsidRPr="00862C6A">
        <w:t xml:space="preserve"> </w:t>
      </w:r>
      <w:r w:rsidRPr="00862C6A">
        <w:rPr>
          <w:b/>
        </w:rPr>
        <w:t>11</w:t>
      </w:r>
      <w:r w:rsidR="00AE1278" w:rsidRPr="00862C6A">
        <w:rPr>
          <w:b/>
        </w:rPr>
        <w:t xml:space="preserve"> </w:t>
      </w:r>
      <w:r w:rsidR="002F3A93" w:rsidRPr="00862C6A">
        <w:rPr>
          <w:b/>
        </w:rPr>
        <w:t>«</w:t>
      </w:r>
      <w:r w:rsidR="00E65A14" w:rsidRPr="00862C6A">
        <w:t>Требования безопасности при утилизации машины и (или) оборудования</w:t>
      </w:r>
      <w:r w:rsidR="002F3A93" w:rsidRPr="00862C6A">
        <w:rPr>
          <w:b/>
        </w:rPr>
        <w:t>»</w:t>
      </w:r>
    </w:p>
    <w:p w:rsidR="00710B43" w:rsidRPr="00862C6A" w:rsidRDefault="008C51C2" w:rsidP="004575B0">
      <w:pPr>
        <w:spacing w:line="360" w:lineRule="auto"/>
        <w:ind w:right="360" w:firstLine="600"/>
        <w:jc w:val="both"/>
      </w:pPr>
      <w:r w:rsidRPr="00862C6A">
        <w:t>6.12.1</w:t>
      </w:r>
      <w:r w:rsidRPr="00862C6A">
        <w:rPr>
          <w:lang w:val="en-US"/>
        </w:rPr>
        <w:t> </w:t>
      </w:r>
      <w:r w:rsidRPr="00862C6A">
        <w:t>В ОБ приводятся методы, способы, процедуры утилизации МО.</w:t>
      </w:r>
    </w:p>
    <w:p w:rsidR="008C51C2" w:rsidRPr="00862C6A" w:rsidRDefault="008C51C2" w:rsidP="004575B0">
      <w:pPr>
        <w:spacing w:line="360" w:lineRule="auto"/>
        <w:ind w:right="360" w:firstLine="600"/>
        <w:jc w:val="both"/>
      </w:pPr>
      <w:r w:rsidRPr="00862C6A">
        <w:t xml:space="preserve">6.12.2 Приводятся </w:t>
      </w:r>
      <w:r w:rsidR="00D12157" w:rsidRPr="00862C6A">
        <w:t>методы, способы, процедуры нейтрализации, захоронения, переработки опасных веществ и материалов, входящих в МО.</w:t>
      </w:r>
    </w:p>
    <w:p w:rsidR="00D12157" w:rsidRPr="00862C6A" w:rsidRDefault="00D12157" w:rsidP="004575B0">
      <w:pPr>
        <w:spacing w:line="360" w:lineRule="auto"/>
        <w:ind w:right="360" w:firstLine="600"/>
        <w:jc w:val="both"/>
      </w:pPr>
      <w:r w:rsidRPr="00862C6A">
        <w:t>6.12.3 Описываются требования к персоналу, проводящему работы по утилизации, средствам индивидуальной защиты персонала или требования к организациям, проводящим такие работы.</w:t>
      </w:r>
    </w:p>
    <w:p w:rsidR="00710B43" w:rsidRPr="00862C6A" w:rsidRDefault="00710B43" w:rsidP="004575B0">
      <w:pPr>
        <w:spacing w:line="360" w:lineRule="auto"/>
        <w:ind w:right="360" w:firstLine="600"/>
        <w:jc w:val="both"/>
      </w:pPr>
    </w:p>
    <w:p w:rsidR="00710B43" w:rsidRPr="00862C6A" w:rsidRDefault="00710B43" w:rsidP="004575B0">
      <w:pPr>
        <w:spacing w:line="360" w:lineRule="auto"/>
        <w:ind w:right="360" w:firstLine="600"/>
        <w:jc w:val="both"/>
      </w:pPr>
    </w:p>
    <w:p w:rsidR="00710B43" w:rsidRPr="00862C6A" w:rsidRDefault="00710B43" w:rsidP="002104CB">
      <w:pPr>
        <w:ind w:right="360" w:firstLine="600"/>
        <w:jc w:val="both"/>
      </w:pPr>
    </w:p>
    <w:p w:rsidR="00710B43" w:rsidRPr="00862C6A" w:rsidRDefault="00710B43" w:rsidP="00CB6DFB">
      <w:pPr>
        <w:shd w:val="clear" w:color="auto" w:fill="FFFFFF"/>
        <w:spacing w:before="240" w:after="240"/>
        <w:ind w:right="360"/>
        <w:jc w:val="both"/>
        <w:outlineLvl w:val="0"/>
        <w:rPr>
          <w:b/>
          <w:bCs/>
          <w:sz w:val="28"/>
          <w:szCs w:val="28"/>
        </w:rPr>
      </w:pPr>
    </w:p>
    <w:p w:rsidR="00710B43" w:rsidRPr="00862C6A" w:rsidRDefault="00710B43" w:rsidP="00CB6DFB">
      <w:pPr>
        <w:shd w:val="clear" w:color="auto" w:fill="FFFFFF"/>
        <w:spacing w:before="240" w:after="240"/>
        <w:ind w:right="360"/>
        <w:jc w:val="both"/>
        <w:outlineLvl w:val="0"/>
        <w:rPr>
          <w:b/>
          <w:bCs/>
          <w:sz w:val="28"/>
          <w:szCs w:val="28"/>
        </w:rPr>
      </w:pPr>
    </w:p>
    <w:bookmarkEnd w:id="4"/>
    <w:p w:rsidR="007758D2" w:rsidRPr="00862C6A" w:rsidRDefault="007758D2" w:rsidP="004575B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center"/>
        <w:rPr>
          <w:rFonts w:ascii="TimesNewRoman" w:hAnsi="TimesNewRoman" w:cs="TimesNewRoman"/>
          <w:b/>
        </w:rPr>
      </w:pPr>
      <w:r w:rsidRPr="00862C6A">
        <w:rPr>
          <w:rFonts w:ascii="TimesNewRoman" w:hAnsi="TimesNewRoman" w:cs="TimesNewRoman"/>
          <w:b/>
        </w:rPr>
        <w:lastRenderedPageBreak/>
        <w:t>Обозначения и сокращения</w:t>
      </w:r>
    </w:p>
    <w:p w:rsidR="00144C3E" w:rsidRPr="00862C6A" w:rsidRDefault="00144C3E" w:rsidP="004575B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</w:rPr>
      </w:pPr>
      <w:r w:rsidRPr="00862C6A">
        <w:rPr>
          <w:b/>
          <w:sz w:val="20"/>
          <w:szCs w:val="20"/>
        </w:rPr>
        <w:t xml:space="preserve">ВАБ - </w:t>
      </w:r>
      <w:r w:rsidRPr="00862C6A">
        <w:rPr>
          <w:sz w:val="20"/>
          <w:szCs w:val="20"/>
        </w:rPr>
        <w:t>вероятностный анализ безопасности</w:t>
      </w:r>
    </w:p>
    <w:p w:rsidR="00275D59" w:rsidRPr="00862C6A" w:rsidRDefault="00275D59" w:rsidP="004575B0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0"/>
          <w:szCs w:val="20"/>
        </w:rPr>
      </w:pPr>
      <w:r w:rsidRPr="00862C6A">
        <w:rPr>
          <w:b/>
          <w:sz w:val="20"/>
          <w:szCs w:val="20"/>
        </w:rPr>
        <w:t xml:space="preserve">ИЗП - </w:t>
      </w:r>
    </w:p>
    <w:p w:rsidR="00144C3E" w:rsidRPr="00862C6A" w:rsidRDefault="00144C3E" w:rsidP="004575B0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0"/>
          <w:szCs w:val="20"/>
        </w:rPr>
      </w:pPr>
      <w:r w:rsidRPr="00862C6A">
        <w:rPr>
          <w:b/>
          <w:sz w:val="20"/>
          <w:szCs w:val="20"/>
        </w:rPr>
        <w:t xml:space="preserve">ИС - </w:t>
      </w:r>
      <w:r w:rsidRPr="00862C6A">
        <w:rPr>
          <w:sz w:val="20"/>
          <w:szCs w:val="20"/>
        </w:rPr>
        <w:t>исходное событие</w:t>
      </w:r>
    </w:p>
    <w:p w:rsidR="00144C3E" w:rsidRPr="00862C6A" w:rsidRDefault="00144C3E" w:rsidP="004575B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</w:rPr>
      </w:pPr>
      <w:r w:rsidRPr="00862C6A">
        <w:rPr>
          <w:b/>
          <w:sz w:val="20"/>
          <w:szCs w:val="20"/>
        </w:rPr>
        <w:t xml:space="preserve">КИП - </w:t>
      </w:r>
      <w:r w:rsidRPr="00862C6A">
        <w:rPr>
          <w:sz w:val="20"/>
          <w:szCs w:val="20"/>
        </w:rPr>
        <w:t>контрольно-измерительные приборы</w:t>
      </w:r>
    </w:p>
    <w:p w:rsidR="00144C3E" w:rsidRPr="00862C6A" w:rsidRDefault="00144C3E" w:rsidP="004575B0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0"/>
          <w:szCs w:val="20"/>
        </w:rPr>
      </w:pPr>
      <w:r w:rsidRPr="00862C6A">
        <w:rPr>
          <w:b/>
          <w:sz w:val="20"/>
          <w:szCs w:val="20"/>
        </w:rPr>
        <w:t>МО</w:t>
      </w:r>
      <w:r w:rsidRPr="00862C6A">
        <w:rPr>
          <w:sz w:val="20"/>
          <w:szCs w:val="20"/>
        </w:rPr>
        <w:t xml:space="preserve"> – машины и</w:t>
      </w:r>
      <w:r w:rsidR="00A36FD1" w:rsidRPr="00862C6A">
        <w:rPr>
          <w:sz w:val="20"/>
          <w:szCs w:val="20"/>
        </w:rPr>
        <w:t>/или</w:t>
      </w:r>
      <w:r w:rsidRPr="00862C6A">
        <w:rPr>
          <w:sz w:val="20"/>
          <w:szCs w:val="20"/>
        </w:rPr>
        <w:t xml:space="preserve"> оборудование</w:t>
      </w:r>
    </w:p>
    <w:p w:rsidR="00144C3E" w:rsidRPr="00862C6A" w:rsidRDefault="00144C3E" w:rsidP="004575B0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0"/>
          <w:szCs w:val="20"/>
        </w:rPr>
      </w:pPr>
      <w:r w:rsidRPr="00862C6A">
        <w:rPr>
          <w:b/>
          <w:sz w:val="20"/>
          <w:szCs w:val="20"/>
        </w:rPr>
        <w:t xml:space="preserve">НД - </w:t>
      </w:r>
      <w:r w:rsidRPr="00862C6A">
        <w:rPr>
          <w:sz w:val="20"/>
          <w:szCs w:val="20"/>
        </w:rPr>
        <w:t>нормативный документ</w:t>
      </w:r>
    </w:p>
    <w:p w:rsidR="00144C3E" w:rsidRPr="00862C6A" w:rsidRDefault="00144C3E" w:rsidP="004575B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</w:rPr>
      </w:pPr>
      <w:r w:rsidRPr="00862C6A">
        <w:rPr>
          <w:b/>
          <w:sz w:val="20"/>
          <w:szCs w:val="20"/>
        </w:rPr>
        <w:t xml:space="preserve">НИР - </w:t>
      </w:r>
      <w:r w:rsidRPr="00862C6A">
        <w:rPr>
          <w:sz w:val="20"/>
          <w:szCs w:val="20"/>
        </w:rPr>
        <w:t>научно-исследовательские работы</w:t>
      </w:r>
    </w:p>
    <w:p w:rsidR="00144C3E" w:rsidRPr="00862C6A" w:rsidRDefault="00144C3E" w:rsidP="004575B0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0"/>
          <w:szCs w:val="20"/>
        </w:rPr>
      </w:pPr>
      <w:r w:rsidRPr="00862C6A">
        <w:rPr>
          <w:b/>
          <w:sz w:val="20"/>
          <w:szCs w:val="20"/>
        </w:rPr>
        <w:t xml:space="preserve">ОБ - </w:t>
      </w:r>
      <w:r w:rsidRPr="00862C6A">
        <w:rPr>
          <w:sz w:val="20"/>
          <w:szCs w:val="20"/>
        </w:rPr>
        <w:t>обоснование безопасности</w:t>
      </w:r>
    </w:p>
    <w:p w:rsidR="00144C3E" w:rsidRPr="00862C6A" w:rsidRDefault="00144C3E" w:rsidP="004575B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</w:rPr>
      </w:pPr>
      <w:r w:rsidRPr="00862C6A">
        <w:rPr>
          <w:b/>
          <w:sz w:val="20"/>
          <w:szCs w:val="20"/>
        </w:rPr>
        <w:t xml:space="preserve">ОКР - </w:t>
      </w:r>
      <w:r w:rsidRPr="00862C6A">
        <w:rPr>
          <w:sz w:val="20"/>
          <w:szCs w:val="20"/>
        </w:rPr>
        <w:t>опытно-конструкторские работы</w:t>
      </w:r>
    </w:p>
    <w:p w:rsidR="00144C3E" w:rsidRPr="00862C6A" w:rsidRDefault="00144C3E" w:rsidP="004575B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</w:rPr>
      </w:pPr>
      <w:r w:rsidRPr="00862C6A">
        <w:rPr>
          <w:b/>
          <w:sz w:val="20"/>
          <w:szCs w:val="20"/>
        </w:rPr>
        <w:t>ПН</w:t>
      </w:r>
      <w:r w:rsidRPr="00862C6A">
        <w:rPr>
          <w:sz w:val="20"/>
          <w:szCs w:val="20"/>
        </w:rPr>
        <w:t xml:space="preserve"> – показатель надежнос</w:t>
      </w:r>
      <w:r w:rsidR="00046956" w:rsidRPr="00862C6A">
        <w:rPr>
          <w:sz w:val="20"/>
          <w:szCs w:val="20"/>
        </w:rPr>
        <w:t>т</w:t>
      </w:r>
      <w:r w:rsidRPr="00862C6A">
        <w:rPr>
          <w:sz w:val="20"/>
          <w:szCs w:val="20"/>
        </w:rPr>
        <w:t>и</w:t>
      </w:r>
    </w:p>
    <w:p w:rsidR="00144C3E" w:rsidRPr="00862C6A" w:rsidRDefault="00144C3E" w:rsidP="004575B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</w:rPr>
      </w:pPr>
      <w:r w:rsidRPr="00862C6A">
        <w:rPr>
          <w:b/>
          <w:sz w:val="20"/>
          <w:szCs w:val="20"/>
        </w:rPr>
        <w:t xml:space="preserve">ПНР - </w:t>
      </w:r>
      <w:r w:rsidRPr="00862C6A">
        <w:rPr>
          <w:sz w:val="20"/>
          <w:szCs w:val="20"/>
        </w:rPr>
        <w:t>пусконаладочные работы</w:t>
      </w:r>
    </w:p>
    <w:p w:rsidR="00144C3E" w:rsidRPr="00862C6A" w:rsidRDefault="00144C3E" w:rsidP="004575B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</w:rPr>
      </w:pPr>
      <w:r w:rsidRPr="00862C6A">
        <w:rPr>
          <w:b/>
          <w:sz w:val="20"/>
          <w:szCs w:val="20"/>
        </w:rPr>
        <w:t>ППР – </w:t>
      </w:r>
      <w:r w:rsidRPr="00862C6A">
        <w:rPr>
          <w:sz w:val="20"/>
          <w:szCs w:val="20"/>
        </w:rPr>
        <w:t>планы планового ремонта</w:t>
      </w:r>
    </w:p>
    <w:p w:rsidR="00144C3E" w:rsidRPr="00862C6A" w:rsidRDefault="00144C3E" w:rsidP="004575B0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0"/>
          <w:szCs w:val="20"/>
        </w:rPr>
      </w:pPr>
      <w:r w:rsidRPr="00862C6A">
        <w:rPr>
          <w:b/>
          <w:sz w:val="20"/>
          <w:szCs w:val="20"/>
        </w:rPr>
        <w:t xml:space="preserve">ПОК - </w:t>
      </w:r>
      <w:r w:rsidRPr="00862C6A">
        <w:rPr>
          <w:sz w:val="20"/>
          <w:szCs w:val="20"/>
        </w:rPr>
        <w:t>программа обеспечения качества</w:t>
      </w:r>
    </w:p>
    <w:p w:rsidR="00144C3E" w:rsidRPr="00862C6A" w:rsidRDefault="00144C3E" w:rsidP="004575B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</w:rPr>
      </w:pPr>
      <w:r w:rsidRPr="00862C6A">
        <w:rPr>
          <w:b/>
          <w:sz w:val="20"/>
          <w:szCs w:val="20"/>
        </w:rPr>
        <w:t xml:space="preserve">ПС - </w:t>
      </w:r>
      <w:r w:rsidRPr="00862C6A">
        <w:rPr>
          <w:sz w:val="20"/>
          <w:szCs w:val="20"/>
        </w:rPr>
        <w:t>программные средства</w:t>
      </w:r>
    </w:p>
    <w:p w:rsidR="00144C3E" w:rsidRPr="00862C6A" w:rsidRDefault="00144C3E" w:rsidP="004575B0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0"/>
          <w:szCs w:val="20"/>
        </w:rPr>
      </w:pPr>
      <w:r w:rsidRPr="00862C6A">
        <w:rPr>
          <w:b/>
          <w:sz w:val="20"/>
          <w:szCs w:val="20"/>
        </w:rPr>
        <w:t xml:space="preserve">ПУ - </w:t>
      </w:r>
      <w:r w:rsidRPr="00862C6A">
        <w:rPr>
          <w:sz w:val="20"/>
          <w:szCs w:val="20"/>
        </w:rPr>
        <w:t>пункт управления</w:t>
      </w:r>
    </w:p>
    <w:p w:rsidR="00144C3E" w:rsidRPr="00862C6A" w:rsidRDefault="00144C3E" w:rsidP="004575B0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0"/>
          <w:szCs w:val="20"/>
        </w:rPr>
      </w:pPr>
      <w:r w:rsidRPr="00862C6A">
        <w:rPr>
          <w:b/>
          <w:sz w:val="20"/>
          <w:szCs w:val="20"/>
        </w:rPr>
        <w:t xml:space="preserve">СБ - </w:t>
      </w:r>
      <w:r w:rsidRPr="00862C6A">
        <w:rPr>
          <w:sz w:val="20"/>
          <w:szCs w:val="20"/>
        </w:rPr>
        <w:t>системы безопасности</w:t>
      </w:r>
    </w:p>
    <w:p w:rsidR="00144C3E" w:rsidRPr="00862C6A" w:rsidRDefault="00144C3E" w:rsidP="004575B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</w:rPr>
      </w:pPr>
      <w:r w:rsidRPr="00862C6A">
        <w:rPr>
          <w:b/>
          <w:sz w:val="20"/>
          <w:szCs w:val="20"/>
        </w:rPr>
        <w:t xml:space="preserve">СВБ - </w:t>
      </w:r>
      <w:r w:rsidRPr="00862C6A">
        <w:rPr>
          <w:sz w:val="20"/>
          <w:szCs w:val="20"/>
        </w:rPr>
        <w:t>системы, важные для безопасности</w:t>
      </w:r>
    </w:p>
    <w:p w:rsidR="00144C3E" w:rsidRPr="00862C6A" w:rsidRDefault="00144C3E" w:rsidP="004575B0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0"/>
          <w:szCs w:val="20"/>
        </w:rPr>
      </w:pPr>
      <w:r w:rsidRPr="00862C6A">
        <w:rPr>
          <w:b/>
          <w:sz w:val="20"/>
          <w:szCs w:val="20"/>
        </w:rPr>
        <w:t xml:space="preserve">СФЗ - </w:t>
      </w:r>
      <w:r w:rsidRPr="00862C6A">
        <w:rPr>
          <w:sz w:val="20"/>
          <w:szCs w:val="20"/>
        </w:rPr>
        <w:t>система физической защиты</w:t>
      </w:r>
    </w:p>
    <w:p w:rsidR="00144C3E" w:rsidRPr="00862C6A" w:rsidRDefault="00144C3E" w:rsidP="004575B0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0"/>
          <w:szCs w:val="20"/>
        </w:rPr>
      </w:pPr>
      <w:r w:rsidRPr="00862C6A">
        <w:rPr>
          <w:b/>
          <w:sz w:val="20"/>
          <w:szCs w:val="20"/>
        </w:rPr>
        <w:t>ТР</w:t>
      </w:r>
      <w:r w:rsidRPr="00862C6A">
        <w:rPr>
          <w:sz w:val="20"/>
          <w:szCs w:val="20"/>
        </w:rPr>
        <w:t xml:space="preserve"> – технический регламент, утвержденный постановлением Правительства РФ от 15 сентября </w:t>
      </w:r>
      <w:smartTag w:uri="urn:schemas-microsoft-com:office:smarttags" w:element="metricconverter">
        <w:smartTagPr>
          <w:attr w:name="ProductID" w:val="2009 г"/>
        </w:smartTagPr>
        <w:r w:rsidRPr="00862C6A">
          <w:rPr>
            <w:sz w:val="20"/>
            <w:szCs w:val="20"/>
          </w:rPr>
          <w:t>2009 г</w:t>
        </w:r>
      </w:smartTag>
      <w:r w:rsidRPr="00862C6A">
        <w:rPr>
          <w:sz w:val="20"/>
          <w:szCs w:val="20"/>
        </w:rPr>
        <w:t xml:space="preserve">. №753 </w:t>
      </w:r>
      <w:r w:rsidRPr="00862C6A">
        <w:rPr>
          <w:i/>
          <w:sz w:val="20"/>
          <w:szCs w:val="20"/>
        </w:rPr>
        <w:t>«Технический регламент. «О безопасности машин и оборудования»</w:t>
      </w:r>
    </w:p>
    <w:p w:rsidR="00144C3E" w:rsidRPr="00862C6A" w:rsidRDefault="00144C3E" w:rsidP="004575B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</w:rPr>
      </w:pPr>
      <w:r w:rsidRPr="00862C6A">
        <w:rPr>
          <w:b/>
          <w:sz w:val="20"/>
          <w:szCs w:val="20"/>
        </w:rPr>
        <w:t xml:space="preserve">ЭО - </w:t>
      </w:r>
      <w:r w:rsidRPr="00862C6A">
        <w:rPr>
          <w:sz w:val="20"/>
          <w:szCs w:val="20"/>
        </w:rPr>
        <w:t>эксплуатирующая организация</w:t>
      </w:r>
    </w:p>
    <w:p w:rsidR="00144C3E" w:rsidRPr="00862C6A" w:rsidRDefault="00144C3E" w:rsidP="004575B0">
      <w:pPr>
        <w:spacing w:line="360" w:lineRule="auto"/>
        <w:ind w:left="720" w:right="360"/>
        <w:rPr>
          <w:b/>
          <w:sz w:val="28"/>
          <w:szCs w:val="28"/>
        </w:rPr>
      </w:pPr>
      <w:r w:rsidRPr="00862C6A">
        <w:rPr>
          <w:b/>
          <w:sz w:val="20"/>
          <w:szCs w:val="20"/>
        </w:rPr>
        <w:t xml:space="preserve">ЭП – </w:t>
      </w:r>
      <w:r w:rsidRPr="00862C6A">
        <w:rPr>
          <w:sz w:val="20"/>
          <w:szCs w:val="20"/>
        </w:rPr>
        <w:t>эксплуатирующий персонал</w:t>
      </w:r>
    </w:p>
    <w:p w:rsidR="00144C3E" w:rsidRPr="00862C6A" w:rsidRDefault="00144C3E" w:rsidP="00144C3E">
      <w:pPr>
        <w:ind w:right="360"/>
        <w:rPr>
          <w:b/>
          <w:sz w:val="28"/>
          <w:szCs w:val="28"/>
        </w:rPr>
      </w:pPr>
    </w:p>
    <w:p w:rsidR="00144C3E" w:rsidRPr="00862C6A" w:rsidRDefault="00144C3E" w:rsidP="00144C3E">
      <w:pPr>
        <w:ind w:right="360"/>
        <w:rPr>
          <w:b/>
          <w:sz w:val="28"/>
          <w:szCs w:val="28"/>
        </w:rPr>
      </w:pPr>
    </w:p>
    <w:p w:rsidR="00144C3E" w:rsidRPr="00862C6A" w:rsidRDefault="00144C3E" w:rsidP="00144C3E">
      <w:pPr>
        <w:ind w:right="360"/>
        <w:rPr>
          <w:b/>
          <w:sz w:val="28"/>
          <w:szCs w:val="28"/>
        </w:rPr>
      </w:pPr>
    </w:p>
    <w:p w:rsidR="00144C3E" w:rsidRPr="00862C6A" w:rsidRDefault="00144C3E" w:rsidP="00144C3E">
      <w:pPr>
        <w:ind w:right="360"/>
        <w:rPr>
          <w:b/>
          <w:sz w:val="28"/>
          <w:szCs w:val="28"/>
        </w:rPr>
      </w:pPr>
    </w:p>
    <w:p w:rsidR="00144C3E" w:rsidRPr="00862C6A" w:rsidRDefault="00144C3E" w:rsidP="00144C3E">
      <w:pPr>
        <w:ind w:right="360"/>
        <w:rPr>
          <w:b/>
          <w:sz w:val="28"/>
          <w:szCs w:val="28"/>
        </w:rPr>
      </w:pPr>
    </w:p>
    <w:p w:rsidR="00144C3E" w:rsidRPr="00862C6A" w:rsidRDefault="00144C3E" w:rsidP="00144C3E">
      <w:pPr>
        <w:ind w:right="360"/>
        <w:rPr>
          <w:b/>
          <w:sz w:val="28"/>
          <w:szCs w:val="28"/>
        </w:rPr>
      </w:pPr>
    </w:p>
    <w:p w:rsidR="00144C3E" w:rsidRPr="00862C6A" w:rsidRDefault="00144C3E" w:rsidP="00144C3E">
      <w:pPr>
        <w:ind w:right="360"/>
        <w:rPr>
          <w:b/>
          <w:sz w:val="28"/>
          <w:szCs w:val="28"/>
        </w:rPr>
      </w:pPr>
    </w:p>
    <w:p w:rsidR="00144C3E" w:rsidRPr="00862C6A" w:rsidRDefault="00144C3E" w:rsidP="00144C3E">
      <w:pPr>
        <w:ind w:right="360"/>
        <w:rPr>
          <w:b/>
          <w:sz w:val="28"/>
          <w:szCs w:val="28"/>
        </w:rPr>
      </w:pPr>
    </w:p>
    <w:p w:rsidR="00144C3E" w:rsidRPr="00862C6A" w:rsidRDefault="00144C3E" w:rsidP="00144C3E">
      <w:pPr>
        <w:ind w:right="360"/>
        <w:rPr>
          <w:b/>
          <w:sz w:val="28"/>
          <w:szCs w:val="28"/>
        </w:rPr>
      </w:pPr>
    </w:p>
    <w:p w:rsidR="00144C3E" w:rsidRPr="00862C6A" w:rsidRDefault="00144C3E" w:rsidP="00144C3E">
      <w:pPr>
        <w:ind w:right="360"/>
        <w:rPr>
          <w:b/>
          <w:sz w:val="28"/>
          <w:szCs w:val="28"/>
        </w:rPr>
      </w:pPr>
    </w:p>
    <w:p w:rsidR="00144C3E" w:rsidRPr="00862C6A" w:rsidRDefault="00144C3E" w:rsidP="00144C3E">
      <w:pPr>
        <w:ind w:right="360"/>
        <w:rPr>
          <w:b/>
          <w:sz w:val="28"/>
          <w:szCs w:val="28"/>
        </w:rPr>
      </w:pPr>
    </w:p>
    <w:p w:rsidR="007B749D" w:rsidRDefault="007B749D" w:rsidP="00144C3E">
      <w:pPr>
        <w:ind w:right="360"/>
        <w:rPr>
          <w:b/>
          <w:sz w:val="28"/>
          <w:szCs w:val="28"/>
        </w:rPr>
      </w:pPr>
    </w:p>
    <w:p w:rsidR="004575B0" w:rsidRDefault="004575B0" w:rsidP="00144C3E">
      <w:pPr>
        <w:ind w:right="360"/>
        <w:rPr>
          <w:b/>
          <w:sz w:val="28"/>
          <w:szCs w:val="28"/>
        </w:rPr>
      </w:pPr>
    </w:p>
    <w:p w:rsidR="004575B0" w:rsidRDefault="004575B0" w:rsidP="00144C3E">
      <w:pPr>
        <w:ind w:right="360"/>
        <w:rPr>
          <w:b/>
          <w:sz w:val="28"/>
          <w:szCs w:val="28"/>
        </w:rPr>
      </w:pPr>
    </w:p>
    <w:p w:rsidR="004575B0" w:rsidRDefault="004575B0" w:rsidP="00144C3E">
      <w:pPr>
        <w:ind w:right="360"/>
        <w:rPr>
          <w:b/>
          <w:sz w:val="28"/>
          <w:szCs w:val="28"/>
        </w:rPr>
      </w:pPr>
    </w:p>
    <w:p w:rsidR="004575B0" w:rsidRDefault="004575B0" w:rsidP="00144C3E">
      <w:pPr>
        <w:ind w:right="360"/>
        <w:rPr>
          <w:b/>
          <w:sz w:val="28"/>
          <w:szCs w:val="28"/>
        </w:rPr>
      </w:pPr>
    </w:p>
    <w:p w:rsidR="004575B0" w:rsidRDefault="004575B0" w:rsidP="00144C3E">
      <w:pPr>
        <w:ind w:right="360"/>
        <w:rPr>
          <w:b/>
          <w:sz w:val="28"/>
          <w:szCs w:val="28"/>
        </w:rPr>
      </w:pPr>
    </w:p>
    <w:p w:rsidR="004575B0" w:rsidRDefault="004575B0" w:rsidP="00144C3E">
      <w:pPr>
        <w:ind w:right="360"/>
        <w:rPr>
          <w:b/>
          <w:sz w:val="28"/>
          <w:szCs w:val="28"/>
        </w:rPr>
      </w:pPr>
    </w:p>
    <w:p w:rsidR="004575B0" w:rsidRDefault="004575B0" w:rsidP="00144C3E">
      <w:pPr>
        <w:ind w:right="360"/>
        <w:rPr>
          <w:b/>
          <w:sz w:val="28"/>
          <w:szCs w:val="28"/>
        </w:rPr>
      </w:pPr>
    </w:p>
    <w:p w:rsidR="004575B0" w:rsidRDefault="004575B0" w:rsidP="00144C3E">
      <w:pPr>
        <w:ind w:right="360"/>
        <w:rPr>
          <w:b/>
          <w:sz w:val="28"/>
          <w:szCs w:val="28"/>
        </w:rPr>
      </w:pPr>
    </w:p>
    <w:p w:rsidR="00F11CCD" w:rsidRPr="00862C6A" w:rsidRDefault="00F11CCD" w:rsidP="00F11CCD">
      <w:pPr>
        <w:ind w:right="360" w:firstLine="720"/>
        <w:jc w:val="center"/>
        <w:rPr>
          <w:b/>
        </w:rPr>
      </w:pPr>
      <w:r w:rsidRPr="00862C6A">
        <w:rPr>
          <w:b/>
        </w:rPr>
        <w:t>Приложение А</w:t>
      </w:r>
    </w:p>
    <w:p w:rsidR="00F11CCD" w:rsidRPr="00862C6A" w:rsidRDefault="00F11CCD" w:rsidP="00F11CCD">
      <w:pPr>
        <w:ind w:right="360" w:firstLine="720"/>
        <w:jc w:val="center"/>
        <w:rPr>
          <w:b/>
        </w:rPr>
      </w:pPr>
      <w:r w:rsidRPr="00862C6A">
        <w:rPr>
          <w:b/>
        </w:rPr>
        <w:t>(рекомендуемое)</w:t>
      </w:r>
    </w:p>
    <w:p w:rsidR="00095970" w:rsidRPr="00862C6A" w:rsidRDefault="00095970" w:rsidP="00F11CCD">
      <w:pPr>
        <w:ind w:right="360" w:firstLine="720"/>
        <w:jc w:val="center"/>
        <w:rPr>
          <w:b/>
        </w:rPr>
      </w:pPr>
    </w:p>
    <w:p w:rsidR="00F11CCD" w:rsidRPr="00862C6A" w:rsidRDefault="00095970" w:rsidP="00F11CCD">
      <w:pPr>
        <w:ind w:right="360" w:firstLine="720"/>
        <w:jc w:val="center"/>
        <w:rPr>
          <w:b/>
          <w:sz w:val="20"/>
          <w:szCs w:val="20"/>
        </w:rPr>
      </w:pPr>
      <w:r w:rsidRPr="00862C6A">
        <w:rPr>
          <w:b/>
          <w:bCs/>
        </w:rPr>
        <w:t>ТИТУЛЬНЫЙ</w:t>
      </w:r>
      <w:r w:rsidR="00F11CCD" w:rsidRPr="00862C6A">
        <w:rPr>
          <w:b/>
          <w:bCs/>
        </w:rPr>
        <w:t xml:space="preserve"> </w:t>
      </w:r>
      <w:r w:rsidRPr="00862C6A">
        <w:rPr>
          <w:b/>
          <w:bCs/>
        </w:rPr>
        <w:t>ЛИСТ</w:t>
      </w:r>
    </w:p>
    <w:p w:rsidR="00F11CCD" w:rsidRPr="00862C6A" w:rsidRDefault="00E776C3" w:rsidP="00F11CCD">
      <w:pPr>
        <w:ind w:right="360"/>
        <w:jc w:val="both"/>
        <w:rPr>
          <w:rFonts w:ascii="Arial" w:hAnsi="Arial" w:cs="Arial"/>
          <w:sz w:val="20"/>
          <w:szCs w:val="20"/>
        </w:rPr>
      </w:pPr>
      <w:r w:rsidRPr="00862C6A">
        <w:object w:dxaOrig="11327" w:dyaOrig="14693">
          <v:shape id="_x0000_i1025" type="#_x0000_t75" style="width:444.4pt;height:576.85pt" o:ole="">
            <v:imagedata r:id="rId11" o:title=""/>
          </v:shape>
          <o:OLEObject Type="Embed" ProgID="Visio.Drawing.11" ShapeID="_x0000_i1025" DrawAspect="Content" ObjectID="_1409047181" r:id="rId12"/>
        </w:object>
      </w:r>
    </w:p>
    <w:p w:rsidR="00E776C3" w:rsidRDefault="00E776C3" w:rsidP="00095970">
      <w:pPr>
        <w:ind w:right="360" w:firstLine="720"/>
        <w:jc w:val="center"/>
        <w:rPr>
          <w:b/>
          <w:lang w:val="en-US"/>
        </w:rPr>
      </w:pPr>
    </w:p>
    <w:p w:rsidR="00E776C3" w:rsidRDefault="00E776C3" w:rsidP="00095970">
      <w:pPr>
        <w:ind w:right="360" w:firstLine="720"/>
        <w:jc w:val="center"/>
        <w:rPr>
          <w:b/>
          <w:lang w:val="en-US"/>
        </w:rPr>
      </w:pPr>
    </w:p>
    <w:p w:rsidR="00E776C3" w:rsidRDefault="00E776C3" w:rsidP="00095970">
      <w:pPr>
        <w:ind w:right="360" w:firstLine="720"/>
        <w:jc w:val="center"/>
        <w:rPr>
          <w:b/>
          <w:lang w:val="en-US"/>
        </w:rPr>
      </w:pPr>
    </w:p>
    <w:p w:rsidR="00E776C3" w:rsidRDefault="00E776C3" w:rsidP="00095970">
      <w:pPr>
        <w:ind w:right="360" w:firstLine="720"/>
        <w:jc w:val="center"/>
        <w:rPr>
          <w:b/>
          <w:lang w:val="en-US"/>
        </w:rPr>
      </w:pPr>
    </w:p>
    <w:p w:rsidR="00361B2B" w:rsidRDefault="00361B2B" w:rsidP="00095970">
      <w:pPr>
        <w:ind w:right="360" w:firstLine="720"/>
        <w:jc w:val="center"/>
        <w:rPr>
          <w:b/>
        </w:rPr>
      </w:pPr>
    </w:p>
    <w:p w:rsidR="00095970" w:rsidRPr="00862C6A" w:rsidRDefault="00095970" w:rsidP="00095970">
      <w:pPr>
        <w:ind w:right="360" w:firstLine="720"/>
        <w:jc w:val="center"/>
        <w:rPr>
          <w:b/>
        </w:rPr>
      </w:pPr>
      <w:r w:rsidRPr="00862C6A">
        <w:rPr>
          <w:b/>
        </w:rPr>
        <w:lastRenderedPageBreak/>
        <w:t>Приложение Б</w:t>
      </w:r>
    </w:p>
    <w:p w:rsidR="00095970" w:rsidRPr="00862C6A" w:rsidRDefault="00095970" w:rsidP="00095970">
      <w:pPr>
        <w:ind w:right="360" w:firstLine="720"/>
        <w:jc w:val="center"/>
        <w:rPr>
          <w:b/>
        </w:rPr>
      </w:pPr>
      <w:r w:rsidRPr="00862C6A">
        <w:rPr>
          <w:b/>
        </w:rPr>
        <w:t>(рекомендуемое)</w:t>
      </w:r>
    </w:p>
    <w:p w:rsidR="00F11CCD" w:rsidRPr="00862C6A" w:rsidRDefault="00F11CCD" w:rsidP="009C700B">
      <w:pPr>
        <w:ind w:right="360" w:firstLine="720"/>
        <w:jc w:val="both"/>
        <w:rPr>
          <w:sz w:val="20"/>
          <w:szCs w:val="20"/>
        </w:rPr>
      </w:pPr>
    </w:p>
    <w:p w:rsidR="00095970" w:rsidRPr="00862C6A" w:rsidRDefault="0000535B" w:rsidP="009D54BB">
      <w:pPr>
        <w:pStyle w:val="formattext"/>
        <w:spacing w:before="0" w:beforeAutospacing="0" w:after="72" w:afterAutospacing="0"/>
        <w:rPr>
          <w:b/>
          <w:bCs/>
        </w:rPr>
      </w:pPr>
      <w:r>
        <w:t>Т</w:t>
      </w:r>
      <w:r w:rsidR="009D54BB">
        <w:t>аблица Б.1»</w:t>
      </w:r>
      <w:r w:rsidR="009D54BB" w:rsidRPr="00862C6A">
        <w:rPr>
          <w:b/>
          <w:bCs/>
        </w:rPr>
        <w:t xml:space="preserve"> </w:t>
      </w:r>
      <w:r w:rsidR="009D54BB" w:rsidRPr="004C5DAF">
        <w:rPr>
          <w:bCs/>
        </w:rPr>
        <w:t>Лист регистрации изменений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49"/>
        <w:gridCol w:w="1023"/>
        <w:gridCol w:w="1383"/>
        <w:gridCol w:w="1411"/>
        <w:gridCol w:w="1422"/>
        <w:gridCol w:w="1508"/>
        <w:gridCol w:w="855"/>
        <w:gridCol w:w="1407"/>
      </w:tblGrid>
      <w:tr w:rsidR="00E62D26" w:rsidRPr="00862C6A" w:rsidTr="00AE79E7">
        <w:trPr>
          <w:trHeight w:val="15"/>
        </w:trPr>
        <w:tc>
          <w:tcPr>
            <w:tcW w:w="749" w:type="dxa"/>
          </w:tcPr>
          <w:p w:rsidR="00E62D26" w:rsidRPr="00862C6A" w:rsidRDefault="00E62D26">
            <w:pPr>
              <w:rPr>
                <w:sz w:val="2"/>
              </w:rPr>
            </w:pPr>
          </w:p>
        </w:tc>
        <w:tc>
          <w:tcPr>
            <w:tcW w:w="1023" w:type="dxa"/>
          </w:tcPr>
          <w:p w:rsidR="00E62D26" w:rsidRPr="00862C6A" w:rsidRDefault="00E62D26">
            <w:pPr>
              <w:rPr>
                <w:sz w:val="2"/>
              </w:rPr>
            </w:pPr>
          </w:p>
        </w:tc>
        <w:tc>
          <w:tcPr>
            <w:tcW w:w="1383" w:type="dxa"/>
          </w:tcPr>
          <w:p w:rsidR="00E62D26" w:rsidRPr="00862C6A" w:rsidRDefault="00E62D26">
            <w:pPr>
              <w:rPr>
                <w:sz w:val="2"/>
              </w:rPr>
            </w:pPr>
          </w:p>
        </w:tc>
        <w:tc>
          <w:tcPr>
            <w:tcW w:w="1411" w:type="dxa"/>
          </w:tcPr>
          <w:p w:rsidR="00E62D26" w:rsidRPr="00862C6A" w:rsidRDefault="00E62D26">
            <w:pPr>
              <w:rPr>
                <w:sz w:val="2"/>
              </w:rPr>
            </w:pPr>
          </w:p>
        </w:tc>
        <w:tc>
          <w:tcPr>
            <w:tcW w:w="1422" w:type="dxa"/>
          </w:tcPr>
          <w:p w:rsidR="00E62D26" w:rsidRPr="00862C6A" w:rsidRDefault="00E62D26">
            <w:pPr>
              <w:rPr>
                <w:sz w:val="2"/>
              </w:rPr>
            </w:pPr>
          </w:p>
        </w:tc>
        <w:tc>
          <w:tcPr>
            <w:tcW w:w="1508" w:type="dxa"/>
          </w:tcPr>
          <w:p w:rsidR="00E62D26" w:rsidRPr="00862C6A" w:rsidRDefault="00E62D26">
            <w:pPr>
              <w:rPr>
                <w:sz w:val="2"/>
              </w:rPr>
            </w:pPr>
          </w:p>
        </w:tc>
        <w:tc>
          <w:tcPr>
            <w:tcW w:w="855" w:type="dxa"/>
          </w:tcPr>
          <w:p w:rsidR="00E62D26" w:rsidRPr="00862C6A" w:rsidRDefault="00E62D26">
            <w:pPr>
              <w:rPr>
                <w:sz w:val="2"/>
              </w:rPr>
            </w:pPr>
          </w:p>
        </w:tc>
        <w:tc>
          <w:tcPr>
            <w:tcW w:w="1407" w:type="dxa"/>
          </w:tcPr>
          <w:p w:rsidR="00E62D26" w:rsidRPr="00862C6A" w:rsidRDefault="00E62D26">
            <w:pPr>
              <w:rPr>
                <w:sz w:val="2"/>
              </w:rPr>
            </w:pPr>
          </w:p>
        </w:tc>
      </w:tr>
      <w:tr w:rsidR="00E62D26" w:rsidRPr="00862C6A" w:rsidTr="00AE79E7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2D26" w:rsidRPr="00862C6A" w:rsidRDefault="00E62D26">
            <w:pPr>
              <w:pStyle w:val="formattext"/>
              <w:spacing w:before="0" w:beforeAutospacing="0" w:after="72" w:afterAutospacing="0"/>
              <w:jc w:val="center"/>
              <w:rPr>
                <w:sz w:val="20"/>
                <w:szCs w:val="20"/>
              </w:rPr>
            </w:pPr>
            <w:r w:rsidRPr="00862C6A">
              <w:rPr>
                <w:sz w:val="20"/>
                <w:szCs w:val="20"/>
              </w:rPr>
              <w:t>Изм.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2D26" w:rsidRPr="00862C6A" w:rsidRDefault="00E62D26">
            <w:pPr>
              <w:pStyle w:val="formattext"/>
              <w:spacing w:before="0" w:beforeAutospacing="0" w:after="72" w:afterAutospacing="0"/>
              <w:jc w:val="center"/>
              <w:rPr>
                <w:sz w:val="20"/>
                <w:szCs w:val="20"/>
              </w:rPr>
            </w:pPr>
            <w:r w:rsidRPr="00862C6A">
              <w:rPr>
                <w:sz w:val="20"/>
                <w:szCs w:val="20"/>
              </w:rPr>
              <w:t>Дата записи</w:t>
            </w:r>
            <w:r w:rsidRPr="00862C6A">
              <w:rPr>
                <w:rStyle w:val="apple-converted-space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2D26" w:rsidRPr="00862C6A" w:rsidRDefault="00E62D26">
            <w:pPr>
              <w:pStyle w:val="formattext"/>
              <w:spacing w:before="0" w:beforeAutospacing="0" w:after="72" w:afterAutospacing="0"/>
              <w:jc w:val="center"/>
              <w:rPr>
                <w:sz w:val="20"/>
                <w:szCs w:val="20"/>
              </w:rPr>
            </w:pPr>
            <w:r w:rsidRPr="00862C6A">
              <w:rPr>
                <w:sz w:val="20"/>
                <w:szCs w:val="20"/>
              </w:rPr>
              <w:t>Обозна-</w:t>
            </w:r>
            <w:r w:rsidRPr="00862C6A">
              <w:rPr>
                <w:sz w:val="20"/>
                <w:szCs w:val="20"/>
              </w:rPr>
              <w:br/>
              <w:t>чение</w:t>
            </w:r>
            <w:r w:rsidRPr="00862C6A">
              <w:rPr>
                <w:sz w:val="20"/>
                <w:szCs w:val="20"/>
              </w:rPr>
              <w:br/>
              <w:t>документа</w:t>
            </w:r>
            <w:r w:rsidRPr="00862C6A">
              <w:rPr>
                <w:rStyle w:val="apple-converted-space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2D26" w:rsidRPr="00862C6A" w:rsidRDefault="00E62D26">
            <w:pPr>
              <w:pStyle w:val="formattext"/>
              <w:spacing w:before="0" w:beforeAutospacing="0" w:after="72" w:afterAutospacing="0"/>
              <w:jc w:val="center"/>
              <w:rPr>
                <w:sz w:val="20"/>
                <w:szCs w:val="20"/>
              </w:rPr>
            </w:pPr>
            <w:r w:rsidRPr="00862C6A">
              <w:rPr>
                <w:sz w:val="20"/>
                <w:szCs w:val="20"/>
              </w:rPr>
              <w:t>Содер-</w:t>
            </w:r>
            <w:r w:rsidRPr="00862C6A">
              <w:rPr>
                <w:sz w:val="20"/>
                <w:szCs w:val="20"/>
              </w:rPr>
              <w:br/>
              <w:t>жание изменения</w:t>
            </w:r>
            <w:r w:rsidRPr="00862C6A">
              <w:rPr>
                <w:rStyle w:val="apple-converted-space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2D26" w:rsidRPr="00862C6A" w:rsidRDefault="00E62D26">
            <w:pPr>
              <w:pStyle w:val="formattext"/>
              <w:spacing w:before="0" w:beforeAutospacing="0" w:after="72" w:afterAutospacing="0"/>
              <w:jc w:val="center"/>
              <w:rPr>
                <w:sz w:val="20"/>
                <w:szCs w:val="20"/>
              </w:rPr>
            </w:pPr>
            <w:r w:rsidRPr="00862C6A">
              <w:rPr>
                <w:sz w:val="20"/>
                <w:szCs w:val="20"/>
              </w:rPr>
              <w:t>Должность, фамилия, подпись, дата</w:t>
            </w:r>
            <w:r w:rsidRPr="00862C6A">
              <w:rPr>
                <w:rStyle w:val="apple-converted-space"/>
                <w:sz w:val="20"/>
                <w:szCs w:val="20"/>
              </w:rPr>
              <w:t> </w:t>
            </w:r>
          </w:p>
        </w:tc>
        <w:tc>
          <w:tcPr>
            <w:tcW w:w="2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2D26" w:rsidRPr="00862C6A" w:rsidRDefault="00E62D26">
            <w:pPr>
              <w:pStyle w:val="formattext"/>
              <w:spacing w:before="0" w:beforeAutospacing="0" w:after="72" w:afterAutospacing="0"/>
              <w:jc w:val="center"/>
              <w:rPr>
                <w:sz w:val="20"/>
                <w:szCs w:val="20"/>
              </w:rPr>
            </w:pPr>
            <w:r w:rsidRPr="00862C6A">
              <w:rPr>
                <w:sz w:val="20"/>
                <w:szCs w:val="20"/>
              </w:rPr>
              <w:t>Отметка о внесении</w:t>
            </w:r>
            <w:r w:rsidRPr="00862C6A">
              <w:rPr>
                <w:rStyle w:val="apple-converted-space"/>
                <w:sz w:val="20"/>
                <w:szCs w:val="20"/>
              </w:rPr>
              <w:t> </w:t>
            </w:r>
            <w:r w:rsidRPr="00862C6A">
              <w:rPr>
                <w:sz w:val="20"/>
                <w:szCs w:val="20"/>
              </w:rPr>
              <w:br/>
              <w:t>изменений в</w:t>
            </w:r>
            <w:r w:rsidRPr="00862C6A">
              <w:rPr>
                <w:rStyle w:val="apple-converted-space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2D26" w:rsidRPr="00862C6A" w:rsidRDefault="00E62D26">
            <w:pPr>
              <w:pStyle w:val="formattext"/>
              <w:spacing w:before="0" w:beforeAutospacing="0" w:after="72" w:afterAutospacing="0"/>
              <w:jc w:val="center"/>
              <w:rPr>
                <w:sz w:val="20"/>
                <w:szCs w:val="20"/>
              </w:rPr>
            </w:pPr>
            <w:r w:rsidRPr="00862C6A">
              <w:rPr>
                <w:sz w:val="20"/>
                <w:szCs w:val="20"/>
              </w:rPr>
              <w:t>Примечание</w:t>
            </w:r>
            <w:r w:rsidRPr="00862C6A">
              <w:rPr>
                <w:rStyle w:val="apple-converted-space"/>
                <w:sz w:val="20"/>
                <w:szCs w:val="20"/>
              </w:rPr>
              <w:t> </w:t>
            </w:r>
          </w:p>
        </w:tc>
      </w:tr>
      <w:tr w:rsidR="00E62D26" w:rsidRPr="00862C6A" w:rsidTr="00AE79E7">
        <w:tc>
          <w:tcPr>
            <w:tcW w:w="7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2D26" w:rsidRPr="00862C6A" w:rsidRDefault="00E62D26">
            <w:pPr>
              <w:pStyle w:val="formattext"/>
              <w:spacing w:before="0" w:beforeAutospacing="0" w:after="72" w:afterAutospacing="0"/>
              <w:rPr>
                <w:sz w:val="20"/>
                <w:szCs w:val="20"/>
              </w:rPr>
            </w:pPr>
            <w:r w:rsidRPr="00862C6A">
              <w:rPr>
                <w:sz w:val="20"/>
                <w:szCs w:val="20"/>
              </w:rPr>
              <w:t>  </w:t>
            </w:r>
          </w:p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2D26" w:rsidRPr="00862C6A" w:rsidRDefault="00E62D26">
            <w:pPr>
              <w:pStyle w:val="formattext"/>
              <w:spacing w:before="0" w:beforeAutospacing="0" w:after="72" w:afterAutospacing="0"/>
              <w:rPr>
                <w:sz w:val="20"/>
                <w:szCs w:val="20"/>
              </w:rPr>
            </w:pPr>
            <w:r w:rsidRPr="00862C6A">
              <w:rPr>
                <w:sz w:val="20"/>
                <w:szCs w:val="20"/>
              </w:rPr>
              <w:t>  </w:t>
            </w: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2D26" w:rsidRPr="00862C6A" w:rsidRDefault="00E62D26">
            <w:pPr>
              <w:pStyle w:val="formattext"/>
              <w:spacing w:before="0" w:beforeAutospacing="0" w:after="72" w:afterAutospacing="0"/>
              <w:rPr>
                <w:sz w:val="20"/>
                <w:szCs w:val="20"/>
              </w:rPr>
            </w:pPr>
            <w:r w:rsidRPr="00862C6A">
              <w:rPr>
                <w:sz w:val="20"/>
                <w:szCs w:val="20"/>
              </w:rPr>
              <w:t>  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2D26" w:rsidRPr="00862C6A" w:rsidRDefault="00E62D26">
            <w:pPr>
              <w:pStyle w:val="formattext"/>
              <w:spacing w:before="0" w:beforeAutospacing="0" w:after="72" w:afterAutospacing="0"/>
              <w:rPr>
                <w:sz w:val="20"/>
                <w:szCs w:val="20"/>
              </w:rPr>
            </w:pPr>
            <w:r w:rsidRPr="00862C6A">
              <w:rPr>
                <w:sz w:val="20"/>
                <w:szCs w:val="20"/>
              </w:rPr>
              <w:t>  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2D26" w:rsidRPr="00862C6A" w:rsidRDefault="00E62D26">
            <w:pPr>
              <w:pStyle w:val="formattext"/>
              <w:spacing w:before="0" w:beforeAutospacing="0" w:after="72" w:afterAutospacing="0"/>
              <w:rPr>
                <w:sz w:val="20"/>
                <w:szCs w:val="20"/>
              </w:rPr>
            </w:pPr>
            <w:r w:rsidRPr="00862C6A">
              <w:rPr>
                <w:sz w:val="20"/>
                <w:szCs w:val="20"/>
              </w:rPr>
              <w:t> 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2D26" w:rsidRPr="00862C6A" w:rsidRDefault="00E62D26">
            <w:pPr>
              <w:pStyle w:val="formattext"/>
              <w:spacing w:before="0" w:beforeAutospacing="0" w:after="72" w:afterAutospacing="0"/>
              <w:jc w:val="center"/>
              <w:rPr>
                <w:sz w:val="20"/>
                <w:szCs w:val="20"/>
              </w:rPr>
            </w:pPr>
            <w:r w:rsidRPr="00862C6A">
              <w:rPr>
                <w:sz w:val="20"/>
                <w:szCs w:val="20"/>
              </w:rPr>
              <w:t>подлинники</w:t>
            </w:r>
            <w:r w:rsidRPr="00862C6A">
              <w:rPr>
                <w:rStyle w:val="apple-converted-space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2D26" w:rsidRPr="00862C6A" w:rsidRDefault="00E62D26">
            <w:pPr>
              <w:pStyle w:val="formattext"/>
              <w:spacing w:before="0" w:beforeAutospacing="0" w:after="72" w:afterAutospacing="0"/>
              <w:jc w:val="center"/>
              <w:rPr>
                <w:sz w:val="20"/>
                <w:szCs w:val="20"/>
              </w:rPr>
            </w:pPr>
            <w:r w:rsidRPr="00862C6A">
              <w:rPr>
                <w:sz w:val="20"/>
                <w:szCs w:val="20"/>
              </w:rPr>
              <w:t>копии</w:t>
            </w:r>
            <w:r w:rsidRPr="00862C6A">
              <w:rPr>
                <w:sz w:val="20"/>
                <w:szCs w:val="20"/>
              </w:rPr>
              <w:br/>
              <w:t> </w:t>
            </w:r>
          </w:p>
        </w:tc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2D26" w:rsidRPr="00862C6A" w:rsidRDefault="00E62D26">
            <w:pPr>
              <w:pStyle w:val="formattext"/>
              <w:spacing w:before="0" w:beforeAutospacing="0" w:after="72" w:afterAutospacing="0"/>
              <w:rPr>
                <w:sz w:val="20"/>
                <w:szCs w:val="20"/>
              </w:rPr>
            </w:pPr>
            <w:r w:rsidRPr="00862C6A">
              <w:rPr>
                <w:sz w:val="20"/>
                <w:szCs w:val="20"/>
              </w:rPr>
              <w:t>  </w:t>
            </w:r>
          </w:p>
        </w:tc>
      </w:tr>
      <w:tr w:rsidR="00E62D26" w:rsidRPr="00862C6A" w:rsidTr="00AE79E7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2D26" w:rsidRPr="00862C6A" w:rsidRDefault="00E62D26">
            <w:pPr>
              <w:pStyle w:val="formattext"/>
              <w:spacing w:before="0" w:beforeAutospacing="0" w:after="72" w:afterAutospacing="0"/>
              <w:jc w:val="center"/>
              <w:rPr>
                <w:sz w:val="20"/>
                <w:szCs w:val="20"/>
              </w:rPr>
            </w:pPr>
            <w:r w:rsidRPr="00862C6A">
              <w:rPr>
                <w:sz w:val="20"/>
                <w:szCs w:val="20"/>
              </w:rPr>
              <w:t>1</w:t>
            </w:r>
            <w:r w:rsidRPr="00862C6A">
              <w:rPr>
                <w:rStyle w:val="apple-converted-space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2D26" w:rsidRPr="00862C6A" w:rsidRDefault="00E62D26">
            <w:pPr>
              <w:pStyle w:val="formattext"/>
              <w:spacing w:before="0" w:beforeAutospacing="0" w:after="72" w:afterAutospacing="0"/>
              <w:jc w:val="center"/>
              <w:rPr>
                <w:sz w:val="20"/>
                <w:szCs w:val="20"/>
              </w:rPr>
            </w:pPr>
            <w:r w:rsidRPr="00862C6A">
              <w:rPr>
                <w:sz w:val="20"/>
                <w:szCs w:val="20"/>
              </w:rPr>
              <w:t>2</w:t>
            </w:r>
            <w:r w:rsidRPr="00862C6A">
              <w:rPr>
                <w:rStyle w:val="apple-converted-space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2D26" w:rsidRPr="00862C6A" w:rsidRDefault="00E62D26">
            <w:pPr>
              <w:pStyle w:val="formattext"/>
              <w:spacing w:before="0" w:beforeAutospacing="0" w:after="72" w:afterAutospacing="0"/>
              <w:jc w:val="center"/>
              <w:rPr>
                <w:sz w:val="20"/>
                <w:szCs w:val="20"/>
              </w:rPr>
            </w:pPr>
            <w:r w:rsidRPr="00862C6A">
              <w:rPr>
                <w:sz w:val="20"/>
                <w:szCs w:val="20"/>
              </w:rPr>
              <w:t>3</w:t>
            </w:r>
            <w:r w:rsidRPr="00862C6A">
              <w:rPr>
                <w:rStyle w:val="apple-converted-space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2D26" w:rsidRPr="00862C6A" w:rsidRDefault="00E62D26">
            <w:pPr>
              <w:pStyle w:val="formattext"/>
              <w:spacing w:before="0" w:beforeAutospacing="0" w:after="72" w:afterAutospacing="0"/>
              <w:jc w:val="center"/>
              <w:rPr>
                <w:sz w:val="20"/>
                <w:szCs w:val="20"/>
              </w:rPr>
            </w:pPr>
            <w:r w:rsidRPr="00862C6A">
              <w:rPr>
                <w:sz w:val="20"/>
                <w:szCs w:val="20"/>
              </w:rPr>
              <w:t>4</w:t>
            </w:r>
            <w:r w:rsidRPr="00862C6A">
              <w:rPr>
                <w:rStyle w:val="apple-converted-space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2D26" w:rsidRPr="00862C6A" w:rsidRDefault="00E62D26">
            <w:pPr>
              <w:pStyle w:val="formattext"/>
              <w:spacing w:before="0" w:beforeAutospacing="0" w:after="72" w:afterAutospacing="0"/>
              <w:jc w:val="center"/>
              <w:rPr>
                <w:sz w:val="20"/>
                <w:szCs w:val="20"/>
              </w:rPr>
            </w:pPr>
            <w:r w:rsidRPr="00862C6A">
              <w:rPr>
                <w:sz w:val="20"/>
                <w:szCs w:val="20"/>
              </w:rPr>
              <w:t>5</w:t>
            </w:r>
            <w:r w:rsidRPr="00862C6A">
              <w:rPr>
                <w:rStyle w:val="apple-converted-space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2D26" w:rsidRPr="00862C6A" w:rsidRDefault="00E62D26">
            <w:pPr>
              <w:pStyle w:val="formattext"/>
              <w:spacing w:before="0" w:beforeAutospacing="0" w:after="72" w:afterAutospacing="0"/>
              <w:jc w:val="center"/>
              <w:rPr>
                <w:sz w:val="20"/>
                <w:szCs w:val="20"/>
              </w:rPr>
            </w:pPr>
            <w:r w:rsidRPr="00862C6A">
              <w:rPr>
                <w:sz w:val="20"/>
                <w:szCs w:val="20"/>
              </w:rPr>
              <w:t>6</w:t>
            </w:r>
            <w:r w:rsidRPr="00862C6A">
              <w:rPr>
                <w:rStyle w:val="apple-converted-space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2D26" w:rsidRPr="00862C6A" w:rsidRDefault="00E62D26">
            <w:pPr>
              <w:pStyle w:val="formattext"/>
              <w:spacing w:before="0" w:beforeAutospacing="0" w:after="72" w:afterAutospacing="0"/>
              <w:jc w:val="center"/>
              <w:rPr>
                <w:sz w:val="20"/>
                <w:szCs w:val="20"/>
              </w:rPr>
            </w:pPr>
            <w:r w:rsidRPr="00862C6A">
              <w:rPr>
                <w:sz w:val="20"/>
                <w:szCs w:val="20"/>
              </w:rPr>
              <w:t>7</w:t>
            </w:r>
            <w:r w:rsidRPr="00862C6A">
              <w:rPr>
                <w:rStyle w:val="apple-converted-space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2D26" w:rsidRPr="00862C6A" w:rsidRDefault="00E62D26">
            <w:pPr>
              <w:pStyle w:val="formattext"/>
              <w:spacing w:before="0" w:beforeAutospacing="0" w:after="72" w:afterAutospacing="0"/>
              <w:jc w:val="center"/>
              <w:rPr>
                <w:sz w:val="20"/>
                <w:szCs w:val="20"/>
              </w:rPr>
            </w:pPr>
            <w:r w:rsidRPr="00862C6A">
              <w:rPr>
                <w:sz w:val="20"/>
                <w:szCs w:val="20"/>
              </w:rPr>
              <w:t>8</w:t>
            </w:r>
            <w:r w:rsidRPr="00862C6A">
              <w:rPr>
                <w:rStyle w:val="apple-converted-space"/>
                <w:sz w:val="20"/>
                <w:szCs w:val="20"/>
              </w:rPr>
              <w:t> </w:t>
            </w:r>
          </w:p>
        </w:tc>
      </w:tr>
      <w:tr w:rsidR="00E62D26" w:rsidRPr="00862C6A" w:rsidTr="00AE79E7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2D26" w:rsidRPr="00862C6A" w:rsidRDefault="00E62D26">
            <w:pPr>
              <w:pStyle w:val="formattext"/>
              <w:spacing w:before="0" w:beforeAutospacing="0" w:after="72" w:afterAutospacing="0"/>
              <w:rPr>
                <w:sz w:val="20"/>
                <w:szCs w:val="20"/>
              </w:rPr>
            </w:pPr>
            <w:r w:rsidRPr="00862C6A">
              <w:rPr>
                <w:sz w:val="20"/>
                <w:szCs w:val="20"/>
              </w:rPr>
              <w:t> 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2D26" w:rsidRPr="00862C6A" w:rsidRDefault="00E62D26">
            <w:pPr>
              <w:pStyle w:val="formattext"/>
              <w:spacing w:before="0" w:beforeAutospacing="0" w:after="72" w:afterAutospacing="0"/>
              <w:rPr>
                <w:sz w:val="20"/>
                <w:szCs w:val="20"/>
              </w:rPr>
            </w:pPr>
            <w:r w:rsidRPr="00862C6A">
              <w:rPr>
                <w:sz w:val="20"/>
                <w:szCs w:val="20"/>
              </w:rPr>
              <w:t>  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2D26" w:rsidRPr="00862C6A" w:rsidRDefault="00E62D26">
            <w:pPr>
              <w:pStyle w:val="formattext"/>
              <w:spacing w:before="0" w:beforeAutospacing="0" w:after="72" w:afterAutospacing="0"/>
              <w:rPr>
                <w:sz w:val="20"/>
                <w:szCs w:val="20"/>
              </w:rPr>
            </w:pPr>
            <w:r w:rsidRPr="00862C6A">
              <w:rPr>
                <w:sz w:val="20"/>
                <w:szCs w:val="20"/>
              </w:rPr>
              <w:t>  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2D26" w:rsidRPr="00862C6A" w:rsidRDefault="00E62D26">
            <w:pPr>
              <w:pStyle w:val="formattext"/>
              <w:spacing w:before="0" w:beforeAutospacing="0" w:after="72" w:afterAutospacing="0"/>
              <w:rPr>
                <w:sz w:val="20"/>
                <w:szCs w:val="20"/>
              </w:rPr>
            </w:pPr>
            <w:r w:rsidRPr="00862C6A">
              <w:rPr>
                <w:sz w:val="20"/>
                <w:szCs w:val="20"/>
              </w:rPr>
              <w:t>  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2D26" w:rsidRPr="00862C6A" w:rsidRDefault="00E62D26">
            <w:pPr>
              <w:pStyle w:val="formattext"/>
              <w:spacing w:before="0" w:beforeAutospacing="0" w:after="72" w:afterAutospacing="0"/>
              <w:rPr>
                <w:sz w:val="20"/>
                <w:szCs w:val="20"/>
              </w:rPr>
            </w:pPr>
            <w:r w:rsidRPr="00862C6A">
              <w:rPr>
                <w:sz w:val="20"/>
                <w:szCs w:val="20"/>
              </w:rPr>
              <w:t> 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2D26" w:rsidRPr="00862C6A" w:rsidRDefault="00E62D26">
            <w:pPr>
              <w:pStyle w:val="formattext"/>
              <w:spacing w:before="0" w:beforeAutospacing="0" w:after="72" w:afterAutospacing="0"/>
              <w:rPr>
                <w:sz w:val="20"/>
                <w:szCs w:val="20"/>
              </w:rPr>
            </w:pPr>
            <w:r w:rsidRPr="00862C6A">
              <w:rPr>
                <w:sz w:val="20"/>
                <w:szCs w:val="20"/>
              </w:rPr>
              <w:t>      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2D26" w:rsidRPr="00862C6A" w:rsidRDefault="00E62D26">
            <w:pPr>
              <w:pStyle w:val="formattext"/>
              <w:spacing w:before="0" w:beforeAutospacing="0" w:after="72" w:afterAutospacing="0"/>
              <w:rPr>
                <w:sz w:val="20"/>
                <w:szCs w:val="20"/>
              </w:rPr>
            </w:pPr>
            <w:r w:rsidRPr="00862C6A">
              <w:rPr>
                <w:sz w:val="20"/>
                <w:szCs w:val="20"/>
              </w:rPr>
              <w:t> 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2D26" w:rsidRPr="00862C6A" w:rsidRDefault="00E62D26">
            <w:pPr>
              <w:pStyle w:val="formattext"/>
              <w:spacing w:before="0" w:beforeAutospacing="0" w:after="72" w:afterAutospacing="0"/>
              <w:rPr>
                <w:sz w:val="20"/>
                <w:szCs w:val="20"/>
              </w:rPr>
            </w:pPr>
            <w:r w:rsidRPr="00862C6A">
              <w:rPr>
                <w:sz w:val="20"/>
                <w:szCs w:val="20"/>
              </w:rPr>
              <w:t>  </w:t>
            </w:r>
          </w:p>
        </w:tc>
      </w:tr>
    </w:tbl>
    <w:p w:rsidR="00E62D26" w:rsidRPr="00862C6A" w:rsidRDefault="00E62D26" w:rsidP="00E62D26">
      <w:pPr>
        <w:pStyle w:val="formattext"/>
        <w:spacing w:before="0" w:beforeAutospacing="0" w:after="72" w:afterAutospacing="0"/>
        <w:rPr>
          <w:rFonts w:ascii="Arial" w:hAnsi="Arial" w:cs="Arial"/>
          <w:color w:val="000000"/>
          <w:sz w:val="27"/>
          <w:szCs w:val="27"/>
        </w:rPr>
      </w:pPr>
      <w:r w:rsidRPr="00862C6A">
        <w:rPr>
          <w:rFonts w:ascii="Arial" w:hAnsi="Arial" w:cs="Arial"/>
          <w:color w:val="000000"/>
          <w:sz w:val="27"/>
          <w:szCs w:val="27"/>
        </w:rPr>
        <w:br/>
      </w:r>
    </w:p>
    <w:p w:rsidR="00F11CCD" w:rsidRPr="00862C6A" w:rsidRDefault="00F11CCD" w:rsidP="009C700B">
      <w:pPr>
        <w:ind w:right="360" w:firstLine="720"/>
        <w:jc w:val="both"/>
        <w:rPr>
          <w:rFonts w:ascii="Arial" w:hAnsi="Arial" w:cs="Arial"/>
          <w:sz w:val="20"/>
          <w:szCs w:val="20"/>
        </w:rPr>
      </w:pPr>
    </w:p>
    <w:p w:rsidR="00F11CCD" w:rsidRPr="00862C6A" w:rsidRDefault="00F11CCD" w:rsidP="009C700B">
      <w:pPr>
        <w:ind w:right="360" w:firstLine="720"/>
        <w:jc w:val="both"/>
        <w:rPr>
          <w:rFonts w:ascii="Arial" w:hAnsi="Arial" w:cs="Arial"/>
          <w:sz w:val="20"/>
          <w:szCs w:val="20"/>
        </w:rPr>
      </w:pPr>
    </w:p>
    <w:p w:rsidR="00F11CCD" w:rsidRPr="00862C6A" w:rsidRDefault="00F11CCD" w:rsidP="009C700B">
      <w:pPr>
        <w:ind w:right="360" w:firstLine="720"/>
        <w:jc w:val="both"/>
        <w:rPr>
          <w:rFonts w:ascii="Arial" w:hAnsi="Arial" w:cs="Arial"/>
          <w:sz w:val="20"/>
          <w:szCs w:val="20"/>
        </w:rPr>
      </w:pPr>
    </w:p>
    <w:p w:rsidR="00F11CCD" w:rsidRPr="00862C6A" w:rsidRDefault="00F11CCD" w:rsidP="009C700B">
      <w:pPr>
        <w:ind w:right="360" w:firstLine="720"/>
        <w:jc w:val="both"/>
        <w:rPr>
          <w:rFonts w:ascii="Arial" w:hAnsi="Arial" w:cs="Arial"/>
          <w:sz w:val="20"/>
          <w:szCs w:val="20"/>
        </w:rPr>
      </w:pPr>
    </w:p>
    <w:p w:rsidR="00F11CCD" w:rsidRPr="00862C6A" w:rsidRDefault="00F11CCD" w:rsidP="009C700B">
      <w:pPr>
        <w:ind w:right="360" w:firstLine="720"/>
        <w:jc w:val="both"/>
        <w:rPr>
          <w:rFonts w:ascii="Arial" w:hAnsi="Arial" w:cs="Arial"/>
          <w:sz w:val="20"/>
          <w:szCs w:val="20"/>
        </w:rPr>
      </w:pPr>
    </w:p>
    <w:p w:rsidR="00F11CCD" w:rsidRPr="00862C6A" w:rsidRDefault="00F11CCD" w:rsidP="009C700B">
      <w:pPr>
        <w:ind w:right="360" w:firstLine="720"/>
        <w:jc w:val="both"/>
        <w:rPr>
          <w:rFonts w:ascii="Arial" w:hAnsi="Arial" w:cs="Arial"/>
          <w:sz w:val="20"/>
          <w:szCs w:val="20"/>
        </w:rPr>
      </w:pPr>
    </w:p>
    <w:p w:rsidR="00F11CCD" w:rsidRPr="00862C6A" w:rsidRDefault="00F11CCD" w:rsidP="009C700B">
      <w:pPr>
        <w:ind w:right="360" w:firstLine="720"/>
        <w:jc w:val="both"/>
        <w:rPr>
          <w:rFonts w:ascii="Arial" w:hAnsi="Arial" w:cs="Arial"/>
          <w:sz w:val="20"/>
          <w:szCs w:val="20"/>
        </w:rPr>
      </w:pPr>
    </w:p>
    <w:p w:rsidR="00F11CCD" w:rsidRPr="00862C6A" w:rsidRDefault="00F11CCD" w:rsidP="009C700B">
      <w:pPr>
        <w:ind w:right="360" w:firstLine="720"/>
        <w:jc w:val="both"/>
        <w:rPr>
          <w:rFonts w:ascii="Arial" w:hAnsi="Arial" w:cs="Arial"/>
          <w:sz w:val="20"/>
          <w:szCs w:val="20"/>
        </w:rPr>
      </w:pPr>
    </w:p>
    <w:p w:rsidR="00F11CCD" w:rsidRPr="00862C6A" w:rsidRDefault="00F11CCD" w:rsidP="009C700B">
      <w:pPr>
        <w:ind w:right="360" w:firstLine="720"/>
        <w:jc w:val="both"/>
        <w:rPr>
          <w:rFonts w:ascii="Arial" w:hAnsi="Arial" w:cs="Arial"/>
          <w:sz w:val="20"/>
          <w:szCs w:val="20"/>
        </w:rPr>
      </w:pPr>
    </w:p>
    <w:p w:rsidR="00F11CCD" w:rsidRPr="00862C6A" w:rsidRDefault="00F11CCD" w:rsidP="009C700B">
      <w:pPr>
        <w:ind w:right="360" w:firstLine="720"/>
        <w:jc w:val="both"/>
        <w:rPr>
          <w:rFonts w:ascii="Arial" w:hAnsi="Arial" w:cs="Arial"/>
          <w:sz w:val="20"/>
          <w:szCs w:val="20"/>
        </w:rPr>
      </w:pPr>
    </w:p>
    <w:p w:rsidR="00F11CCD" w:rsidRPr="00862C6A" w:rsidRDefault="00F11CCD" w:rsidP="009C700B">
      <w:pPr>
        <w:ind w:right="360" w:firstLine="720"/>
        <w:jc w:val="both"/>
        <w:rPr>
          <w:rFonts w:ascii="Arial" w:hAnsi="Arial" w:cs="Arial"/>
          <w:sz w:val="20"/>
          <w:szCs w:val="20"/>
        </w:rPr>
      </w:pPr>
    </w:p>
    <w:p w:rsidR="00F11CCD" w:rsidRPr="00862C6A" w:rsidRDefault="00F11CCD" w:rsidP="009C700B">
      <w:pPr>
        <w:ind w:right="360" w:firstLine="720"/>
        <w:jc w:val="both"/>
        <w:rPr>
          <w:rFonts w:ascii="Arial" w:hAnsi="Arial" w:cs="Arial"/>
          <w:sz w:val="20"/>
          <w:szCs w:val="20"/>
        </w:rPr>
      </w:pPr>
    </w:p>
    <w:p w:rsidR="00F11CCD" w:rsidRPr="00862C6A" w:rsidRDefault="00F11CCD" w:rsidP="009C700B">
      <w:pPr>
        <w:ind w:right="360" w:firstLine="720"/>
        <w:jc w:val="both"/>
        <w:rPr>
          <w:rFonts w:ascii="Arial" w:hAnsi="Arial" w:cs="Arial"/>
          <w:sz w:val="20"/>
          <w:szCs w:val="20"/>
        </w:rPr>
      </w:pPr>
    </w:p>
    <w:p w:rsidR="00F11CCD" w:rsidRPr="00862C6A" w:rsidRDefault="00F11CCD" w:rsidP="009C700B">
      <w:pPr>
        <w:ind w:right="360" w:firstLine="720"/>
        <w:jc w:val="both"/>
        <w:rPr>
          <w:rFonts w:ascii="Arial" w:hAnsi="Arial" w:cs="Arial"/>
          <w:sz w:val="20"/>
          <w:szCs w:val="20"/>
        </w:rPr>
      </w:pPr>
    </w:p>
    <w:p w:rsidR="00F11CCD" w:rsidRPr="00862C6A" w:rsidRDefault="00F11CCD" w:rsidP="009C700B">
      <w:pPr>
        <w:ind w:right="360" w:firstLine="720"/>
        <w:jc w:val="both"/>
        <w:rPr>
          <w:rFonts w:ascii="Arial" w:hAnsi="Arial" w:cs="Arial"/>
          <w:sz w:val="20"/>
          <w:szCs w:val="20"/>
        </w:rPr>
      </w:pPr>
    </w:p>
    <w:p w:rsidR="00F11CCD" w:rsidRPr="00862C6A" w:rsidRDefault="00F11CCD" w:rsidP="009C700B">
      <w:pPr>
        <w:ind w:right="360" w:firstLine="720"/>
        <w:jc w:val="both"/>
        <w:rPr>
          <w:rFonts w:ascii="Arial" w:hAnsi="Arial" w:cs="Arial"/>
          <w:sz w:val="20"/>
          <w:szCs w:val="20"/>
        </w:rPr>
      </w:pPr>
    </w:p>
    <w:p w:rsidR="00F11CCD" w:rsidRPr="00862C6A" w:rsidRDefault="00F11CCD" w:rsidP="009C700B">
      <w:pPr>
        <w:ind w:right="360" w:firstLine="720"/>
        <w:jc w:val="both"/>
        <w:rPr>
          <w:rFonts w:ascii="Arial" w:hAnsi="Arial" w:cs="Arial"/>
          <w:sz w:val="20"/>
          <w:szCs w:val="20"/>
        </w:rPr>
      </w:pPr>
    </w:p>
    <w:p w:rsidR="00F11CCD" w:rsidRPr="00862C6A" w:rsidRDefault="00F11CCD" w:rsidP="009C700B">
      <w:pPr>
        <w:ind w:right="360" w:firstLine="720"/>
        <w:jc w:val="both"/>
        <w:rPr>
          <w:rFonts w:ascii="Arial" w:hAnsi="Arial" w:cs="Arial"/>
          <w:sz w:val="20"/>
          <w:szCs w:val="20"/>
        </w:rPr>
      </w:pPr>
    </w:p>
    <w:p w:rsidR="00F11CCD" w:rsidRPr="00862C6A" w:rsidRDefault="00F11CCD" w:rsidP="009C700B">
      <w:pPr>
        <w:ind w:right="360" w:firstLine="720"/>
        <w:jc w:val="both"/>
        <w:rPr>
          <w:rFonts w:ascii="Arial" w:hAnsi="Arial" w:cs="Arial"/>
          <w:sz w:val="20"/>
          <w:szCs w:val="20"/>
        </w:rPr>
      </w:pPr>
    </w:p>
    <w:p w:rsidR="00F11CCD" w:rsidRPr="00862C6A" w:rsidRDefault="00F11CCD" w:rsidP="009C700B">
      <w:pPr>
        <w:ind w:right="360" w:firstLine="720"/>
        <w:jc w:val="both"/>
        <w:rPr>
          <w:rFonts w:ascii="Arial" w:hAnsi="Arial" w:cs="Arial"/>
          <w:sz w:val="20"/>
          <w:szCs w:val="20"/>
        </w:rPr>
      </w:pPr>
    </w:p>
    <w:p w:rsidR="00F11CCD" w:rsidRPr="00862C6A" w:rsidRDefault="00F11CCD" w:rsidP="009C700B">
      <w:pPr>
        <w:ind w:right="360" w:firstLine="720"/>
        <w:jc w:val="both"/>
        <w:rPr>
          <w:rFonts w:ascii="Arial" w:hAnsi="Arial" w:cs="Arial"/>
          <w:sz w:val="20"/>
          <w:szCs w:val="20"/>
        </w:rPr>
      </w:pPr>
    </w:p>
    <w:p w:rsidR="00F11CCD" w:rsidRPr="00862C6A" w:rsidRDefault="00F11CCD" w:rsidP="009C700B">
      <w:pPr>
        <w:ind w:right="360" w:firstLine="720"/>
        <w:jc w:val="both"/>
        <w:rPr>
          <w:rFonts w:ascii="Arial" w:hAnsi="Arial" w:cs="Arial"/>
          <w:sz w:val="20"/>
          <w:szCs w:val="20"/>
        </w:rPr>
      </w:pPr>
    </w:p>
    <w:p w:rsidR="00F11CCD" w:rsidRPr="00862C6A" w:rsidRDefault="00F11CCD" w:rsidP="009C700B">
      <w:pPr>
        <w:ind w:right="360" w:firstLine="720"/>
        <w:jc w:val="both"/>
        <w:rPr>
          <w:rFonts w:ascii="Arial" w:hAnsi="Arial" w:cs="Arial"/>
          <w:sz w:val="20"/>
          <w:szCs w:val="20"/>
        </w:rPr>
      </w:pPr>
    </w:p>
    <w:p w:rsidR="00F11CCD" w:rsidRPr="00862C6A" w:rsidRDefault="00F11CCD" w:rsidP="009C700B">
      <w:pPr>
        <w:ind w:right="360" w:firstLine="720"/>
        <w:jc w:val="both"/>
        <w:rPr>
          <w:rFonts w:ascii="Arial" w:hAnsi="Arial" w:cs="Arial"/>
          <w:sz w:val="20"/>
          <w:szCs w:val="20"/>
        </w:rPr>
      </w:pPr>
    </w:p>
    <w:p w:rsidR="00F11CCD" w:rsidRPr="00862C6A" w:rsidRDefault="00F11CCD" w:rsidP="009C700B">
      <w:pPr>
        <w:ind w:right="360" w:firstLine="720"/>
        <w:jc w:val="both"/>
        <w:rPr>
          <w:rFonts w:ascii="Arial" w:hAnsi="Arial" w:cs="Arial"/>
          <w:sz w:val="20"/>
          <w:szCs w:val="20"/>
        </w:rPr>
      </w:pPr>
    </w:p>
    <w:p w:rsidR="00F11CCD" w:rsidRPr="00862C6A" w:rsidRDefault="00F11CCD" w:rsidP="009C700B">
      <w:pPr>
        <w:ind w:right="360" w:firstLine="720"/>
        <w:jc w:val="both"/>
        <w:rPr>
          <w:rFonts w:ascii="Arial" w:hAnsi="Arial" w:cs="Arial"/>
          <w:sz w:val="20"/>
          <w:szCs w:val="20"/>
        </w:rPr>
      </w:pPr>
    </w:p>
    <w:p w:rsidR="00F11CCD" w:rsidRPr="00862C6A" w:rsidRDefault="00F11CCD" w:rsidP="009C700B">
      <w:pPr>
        <w:ind w:right="360" w:firstLine="720"/>
        <w:jc w:val="both"/>
        <w:rPr>
          <w:rFonts w:ascii="Arial" w:hAnsi="Arial" w:cs="Arial"/>
          <w:sz w:val="20"/>
          <w:szCs w:val="20"/>
        </w:rPr>
      </w:pPr>
    </w:p>
    <w:p w:rsidR="00F11CCD" w:rsidRPr="00862C6A" w:rsidRDefault="00F11CCD" w:rsidP="009C700B">
      <w:pPr>
        <w:ind w:right="360" w:firstLine="720"/>
        <w:jc w:val="both"/>
        <w:rPr>
          <w:rFonts w:ascii="Arial" w:hAnsi="Arial" w:cs="Arial"/>
          <w:sz w:val="20"/>
          <w:szCs w:val="20"/>
        </w:rPr>
      </w:pPr>
    </w:p>
    <w:p w:rsidR="00F11CCD" w:rsidRPr="00862C6A" w:rsidRDefault="00F11CCD" w:rsidP="009C700B">
      <w:pPr>
        <w:ind w:right="360" w:firstLine="720"/>
        <w:jc w:val="both"/>
        <w:rPr>
          <w:rFonts w:ascii="Arial" w:hAnsi="Arial" w:cs="Arial"/>
          <w:sz w:val="20"/>
          <w:szCs w:val="20"/>
        </w:rPr>
      </w:pPr>
    </w:p>
    <w:p w:rsidR="00F11CCD" w:rsidRPr="00862C6A" w:rsidRDefault="00F11CCD" w:rsidP="009C700B">
      <w:pPr>
        <w:ind w:right="360" w:firstLine="720"/>
        <w:jc w:val="both"/>
        <w:rPr>
          <w:rFonts w:ascii="Arial" w:hAnsi="Arial" w:cs="Arial"/>
          <w:sz w:val="20"/>
          <w:szCs w:val="20"/>
        </w:rPr>
      </w:pPr>
    </w:p>
    <w:p w:rsidR="00F11CCD" w:rsidRPr="00862C6A" w:rsidRDefault="00F11CCD" w:rsidP="009C700B">
      <w:pPr>
        <w:ind w:right="360" w:firstLine="720"/>
        <w:jc w:val="both"/>
        <w:rPr>
          <w:rFonts w:ascii="Arial" w:hAnsi="Arial" w:cs="Arial"/>
          <w:sz w:val="20"/>
          <w:szCs w:val="20"/>
        </w:rPr>
      </w:pPr>
    </w:p>
    <w:p w:rsidR="00F11CCD" w:rsidRPr="00862C6A" w:rsidRDefault="00F11CCD" w:rsidP="009C700B">
      <w:pPr>
        <w:ind w:right="360" w:firstLine="720"/>
        <w:jc w:val="both"/>
        <w:rPr>
          <w:rFonts w:ascii="Arial" w:hAnsi="Arial" w:cs="Arial"/>
          <w:sz w:val="20"/>
          <w:szCs w:val="20"/>
        </w:rPr>
      </w:pPr>
    </w:p>
    <w:p w:rsidR="00F11CCD" w:rsidRPr="00862C6A" w:rsidRDefault="00F11CCD" w:rsidP="009C700B">
      <w:pPr>
        <w:ind w:right="360" w:firstLine="720"/>
        <w:jc w:val="both"/>
        <w:rPr>
          <w:rFonts w:ascii="Arial" w:hAnsi="Arial" w:cs="Arial"/>
          <w:sz w:val="20"/>
          <w:szCs w:val="20"/>
        </w:rPr>
      </w:pPr>
    </w:p>
    <w:p w:rsidR="00F11CCD" w:rsidRPr="00862C6A" w:rsidRDefault="00F11CCD" w:rsidP="009C700B">
      <w:pPr>
        <w:ind w:right="360" w:firstLine="720"/>
        <w:jc w:val="both"/>
        <w:rPr>
          <w:rFonts w:ascii="Arial" w:hAnsi="Arial" w:cs="Arial"/>
          <w:sz w:val="20"/>
          <w:szCs w:val="20"/>
        </w:rPr>
      </w:pPr>
    </w:p>
    <w:p w:rsidR="00F11CCD" w:rsidRPr="00862C6A" w:rsidRDefault="00F11CCD" w:rsidP="009C700B">
      <w:pPr>
        <w:ind w:right="360" w:firstLine="720"/>
        <w:jc w:val="both"/>
        <w:rPr>
          <w:rFonts w:ascii="Arial" w:hAnsi="Arial" w:cs="Arial"/>
          <w:sz w:val="20"/>
          <w:szCs w:val="20"/>
        </w:rPr>
      </w:pPr>
    </w:p>
    <w:p w:rsidR="00F11CCD" w:rsidRPr="00862C6A" w:rsidRDefault="00F11CCD" w:rsidP="009C700B">
      <w:pPr>
        <w:ind w:right="360" w:firstLine="720"/>
        <w:jc w:val="both"/>
        <w:rPr>
          <w:rFonts w:ascii="Arial" w:hAnsi="Arial" w:cs="Arial"/>
          <w:sz w:val="20"/>
          <w:szCs w:val="20"/>
        </w:rPr>
      </w:pPr>
    </w:p>
    <w:p w:rsidR="00F11CCD" w:rsidRPr="00862C6A" w:rsidRDefault="00F11CCD" w:rsidP="009C700B">
      <w:pPr>
        <w:ind w:right="360" w:firstLine="720"/>
        <w:jc w:val="both"/>
        <w:rPr>
          <w:rFonts w:ascii="Arial" w:hAnsi="Arial" w:cs="Arial"/>
          <w:sz w:val="20"/>
          <w:szCs w:val="20"/>
        </w:rPr>
      </w:pPr>
    </w:p>
    <w:p w:rsidR="00F11CCD" w:rsidRPr="00862C6A" w:rsidRDefault="00F11CCD" w:rsidP="009C700B">
      <w:pPr>
        <w:ind w:right="360" w:firstLine="720"/>
        <w:jc w:val="both"/>
        <w:rPr>
          <w:rFonts w:ascii="Arial" w:hAnsi="Arial" w:cs="Arial"/>
          <w:sz w:val="20"/>
          <w:szCs w:val="20"/>
        </w:rPr>
      </w:pPr>
    </w:p>
    <w:p w:rsidR="00F11CCD" w:rsidRPr="00862C6A" w:rsidRDefault="00F11CCD" w:rsidP="009C700B">
      <w:pPr>
        <w:ind w:right="360" w:firstLine="720"/>
        <w:jc w:val="both"/>
        <w:rPr>
          <w:rFonts w:ascii="Arial" w:hAnsi="Arial" w:cs="Arial"/>
          <w:sz w:val="20"/>
          <w:szCs w:val="20"/>
        </w:rPr>
      </w:pPr>
    </w:p>
    <w:p w:rsidR="00F11CCD" w:rsidRPr="00862C6A" w:rsidRDefault="00F11CCD" w:rsidP="009C700B">
      <w:pPr>
        <w:ind w:right="360" w:firstLine="720"/>
        <w:jc w:val="both"/>
        <w:rPr>
          <w:rFonts w:ascii="Arial" w:hAnsi="Arial" w:cs="Arial"/>
          <w:sz w:val="20"/>
          <w:szCs w:val="20"/>
        </w:rPr>
      </w:pPr>
    </w:p>
    <w:p w:rsidR="00F11CCD" w:rsidRPr="00862C6A" w:rsidRDefault="00F11CCD" w:rsidP="009C700B">
      <w:pPr>
        <w:ind w:right="360" w:firstLine="720"/>
        <w:jc w:val="both"/>
        <w:rPr>
          <w:rFonts w:ascii="Arial" w:hAnsi="Arial" w:cs="Arial"/>
          <w:sz w:val="20"/>
          <w:szCs w:val="20"/>
        </w:rPr>
      </w:pPr>
    </w:p>
    <w:p w:rsidR="00F11CCD" w:rsidRPr="00862C6A" w:rsidRDefault="00F11CCD" w:rsidP="009C700B">
      <w:pPr>
        <w:ind w:right="360" w:firstLine="720"/>
        <w:jc w:val="both"/>
        <w:rPr>
          <w:rFonts w:ascii="Arial" w:hAnsi="Arial" w:cs="Arial"/>
          <w:sz w:val="20"/>
          <w:szCs w:val="20"/>
        </w:rPr>
      </w:pPr>
    </w:p>
    <w:p w:rsidR="007B749D" w:rsidRPr="00862C6A" w:rsidRDefault="007B749D" w:rsidP="009C700B">
      <w:pPr>
        <w:ind w:right="360" w:firstLine="720"/>
        <w:jc w:val="both"/>
        <w:rPr>
          <w:rFonts w:ascii="Arial" w:hAnsi="Arial" w:cs="Arial"/>
          <w:sz w:val="20"/>
          <w:szCs w:val="20"/>
        </w:rPr>
      </w:pPr>
    </w:p>
    <w:p w:rsidR="007B749D" w:rsidRPr="00862C6A" w:rsidRDefault="007B749D" w:rsidP="009C700B">
      <w:pPr>
        <w:ind w:right="360" w:firstLine="720"/>
        <w:jc w:val="both"/>
        <w:rPr>
          <w:rFonts w:ascii="Arial" w:hAnsi="Arial" w:cs="Arial"/>
          <w:sz w:val="20"/>
          <w:szCs w:val="20"/>
        </w:rPr>
      </w:pPr>
    </w:p>
    <w:p w:rsidR="00095970" w:rsidRPr="00862C6A" w:rsidRDefault="00095970" w:rsidP="00095970">
      <w:pPr>
        <w:ind w:right="360"/>
      </w:pPr>
      <w:r w:rsidRPr="00862C6A">
        <w:t>УДК _______________</w:t>
      </w:r>
      <w:r w:rsidRPr="00862C6A">
        <w:tab/>
        <w:t xml:space="preserve">                         </w:t>
      </w:r>
      <w:r w:rsidRPr="00862C6A">
        <w:rPr>
          <w:b/>
          <w:bCs/>
          <w:color w:val="000000"/>
          <w:spacing w:val="-2"/>
        </w:rPr>
        <w:t xml:space="preserve">  </w:t>
      </w:r>
      <w:r w:rsidRPr="00862C6A">
        <w:rPr>
          <w:b/>
          <w:bCs/>
          <w:color w:val="000000"/>
          <w:spacing w:val="-2"/>
        </w:rPr>
        <w:tab/>
      </w:r>
      <w:r w:rsidRPr="00862C6A">
        <w:tab/>
      </w:r>
      <w:r w:rsidRPr="00862C6A">
        <w:tab/>
        <w:t>ОКС_________________</w:t>
      </w:r>
    </w:p>
    <w:p w:rsidR="00F11CCD" w:rsidRPr="00862C6A" w:rsidRDefault="00F11CCD" w:rsidP="009C700B">
      <w:pPr>
        <w:ind w:right="360" w:firstLine="720"/>
        <w:jc w:val="both"/>
        <w:rPr>
          <w:rFonts w:ascii="Arial" w:hAnsi="Arial" w:cs="Arial"/>
          <w:sz w:val="20"/>
          <w:szCs w:val="20"/>
        </w:rPr>
      </w:pPr>
    </w:p>
    <w:p w:rsidR="00F11CCD" w:rsidRPr="00862C6A" w:rsidRDefault="00F11CCD" w:rsidP="009C700B">
      <w:pPr>
        <w:ind w:right="360" w:firstLine="720"/>
        <w:jc w:val="both"/>
        <w:rPr>
          <w:rFonts w:ascii="Arial" w:hAnsi="Arial" w:cs="Arial"/>
          <w:sz w:val="20"/>
          <w:szCs w:val="20"/>
        </w:rPr>
      </w:pPr>
    </w:p>
    <w:p w:rsidR="004C4BE0" w:rsidRPr="00862C6A" w:rsidRDefault="009C700B" w:rsidP="009C700B">
      <w:pPr>
        <w:ind w:right="360" w:firstLine="720"/>
        <w:jc w:val="both"/>
        <w:rPr>
          <w:rFonts w:ascii="Arial" w:hAnsi="Arial" w:cs="Arial"/>
          <w:sz w:val="20"/>
          <w:szCs w:val="20"/>
        </w:rPr>
      </w:pPr>
      <w:r w:rsidRPr="00A07010">
        <w:rPr>
          <w:rFonts w:ascii="Arial" w:hAnsi="Arial" w:cs="Arial"/>
          <w:b/>
          <w:sz w:val="20"/>
          <w:szCs w:val="20"/>
        </w:rPr>
        <w:t>Ключевые слова:</w:t>
      </w:r>
      <w:r w:rsidRPr="00862C6A">
        <w:rPr>
          <w:rFonts w:ascii="Arial" w:hAnsi="Arial" w:cs="Arial"/>
          <w:sz w:val="20"/>
          <w:szCs w:val="20"/>
        </w:rPr>
        <w:t xml:space="preserve"> </w:t>
      </w:r>
      <w:r w:rsidR="00F00083" w:rsidRPr="00862C6A">
        <w:rPr>
          <w:rFonts w:ascii="Arial" w:hAnsi="Arial" w:cs="Arial"/>
          <w:sz w:val="20"/>
          <w:szCs w:val="20"/>
        </w:rPr>
        <w:t>обоснование безопасности, риск, анализ риска, требования к персоналу, требования к надежности, требования к безопасности, качество, окружающая среда</w:t>
      </w:r>
      <w:r w:rsidRPr="00862C6A">
        <w:rPr>
          <w:rFonts w:ascii="Arial" w:hAnsi="Arial" w:cs="Arial"/>
          <w:sz w:val="20"/>
          <w:szCs w:val="20"/>
        </w:rPr>
        <w:t>.</w:t>
      </w:r>
    </w:p>
    <w:p w:rsidR="008170DB" w:rsidRPr="00862C6A" w:rsidRDefault="008170DB" w:rsidP="00CB6DFB">
      <w:pPr>
        <w:ind w:right="360"/>
        <w:rPr>
          <w:b/>
        </w:rPr>
      </w:pPr>
    </w:p>
    <w:p w:rsidR="008170DB" w:rsidRPr="00862C6A" w:rsidRDefault="008170DB" w:rsidP="00CB6DFB">
      <w:pPr>
        <w:ind w:right="360"/>
        <w:rPr>
          <w:b/>
        </w:rPr>
      </w:pPr>
    </w:p>
    <w:p w:rsidR="008170DB" w:rsidRPr="00862C6A" w:rsidRDefault="008170DB" w:rsidP="00CB6DFB">
      <w:pPr>
        <w:ind w:right="360"/>
      </w:pPr>
      <w:r w:rsidRPr="00862C6A">
        <w:t>Руководитель организации-разработчика</w:t>
      </w:r>
    </w:p>
    <w:p w:rsidR="008170DB" w:rsidRPr="00862C6A" w:rsidRDefault="008170DB" w:rsidP="00CB6DFB">
      <w:pPr>
        <w:ind w:right="360"/>
        <w:rPr>
          <w:u w:val="single"/>
        </w:rPr>
      </w:pPr>
      <w:r w:rsidRPr="00862C6A">
        <w:rPr>
          <w:u w:val="single"/>
        </w:rPr>
        <w:t>ФГУП ВНИИНМАШ</w:t>
      </w:r>
    </w:p>
    <w:p w:rsidR="008170DB" w:rsidRPr="00862C6A" w:rsidRDefault="008170DB" w:rsidP="008170DB">
      <w:pPr>
        <w:ind w:right="360"/>
      </w:pPr>
      <w:r w:rsidRPr="00862C6A">
        <w:t xml:space="preserve">                          </w:t>
      </w:r>
      <w:r w:rsidR="00FA41AF" w:rsidRPr="00862C6A">
        <w:t xml:space="preserve">   </w:t>
      </w:r>
      <w:r w:rsidRPr="00862C6A">
        <w:rPr>
          <w:u w:val="single"/>
        </w:rPr>
        <w:t xml:space="preserve"> директор </w:t>
      </w:r>
      <w:r w:rsidRPr="00862C6A">
        <w:t xml:space="preserve">          ______________</w:t>
      </w:r>
      <w:r w:rsidRPr="00862C6A">
        <w:tab/>
        <w:t xml:space="preserve">            </w:t>
      </w:r>
      <w:r w:rsidR="00F00083" w:rsidRPr="00862C6A">
        <w:t xml:space="preserve">  </w:t>
      </w:r>
      <w:r w:rsidR="00FA41AF" w:rsidRPr="00862C6A">
        <w:rPr>
          <w:u w:val="single"/>
        </w:rPr>
        <w:t xml:space="preserve">                                  </w:t>
      </w:r>
      <w:r w:rsidRPr="00862C6A">
        <w:t xml:space="preserve">_ </w:t>
      </w:r>
    </w:p>
    <w:p w:rsidR="008170DB" w:rsidRPr="00862C6A" w:rsidRDefault="008170DB" w:rsidP="008170DB">
      <w:pPr>
        <w:ind w:right="360"/>
        <w:rPr>
          <w:sz w:val="20"/>
          <w:szCs w:val="20"/>
        </w:rPr>
      </w:pPr>
      <w:r w:rsidRPr="00862C6A">
        <w:t xml:space="preserve">                                </w:t>
      </w:r>
      <w:r w:rsidRPr="00862C6A">
        <w:rPr>
          <w:sz w:val="20"/>
          <w:szCs w:val="20"/>
        </w:rPr>
        <w:t>должность                         личная подпись                              инициалы, фамилия</w:t>
      </w:r>
    </w:p>
    <w:p w:rsidR="008170DB" w:rsidRPr="00862C6A" w:rsidRDefault="008170DB" w:rsidP="00CB6DFB">
      <w:pPr>
        <w:ind w:right="360"/>
        <w:rPr>
          <w:u w:val="single"/>
        </w:rPr>
      </w:pPr>
    </w:p>
    <w:p w:rsidR="008170DB" w:rsidRPr="00862C6A" w:rsidRDefault="008170DB" w:rsidP="00CB6DFB">
      <w:pPr>
        <w:ind w:right="360"/>
      </w:pPr>
      <w:r w:rsidRPr="00862C6A">
        <w:t>Руководитель</w:t>
      </w:r>
    </w:p>
    <w:p w:rsidR="008170DB" w:rsidRPr="00862C6A" w:rsidRDefault="008170DB" w:rsidP="008170DB">
      <w:pPr>
        <w:ind w:right="360"/>
      </w:pPr>
      <w:r w:rsidRPr="00862C6A">
        <w:t xml:space="preserve">разработки       </w:t>
      </w:r>
      <w:r w:rsidR="00FA41AF" w:rsidRPr="00862C6A">
        <w:t xml:space="preserve"> </w:t>
      </w:r>
      <w:r w:rsidRPr="00862C6A">
        <w:rPr>
          <w:u w:val="single"/>
        </w:rPr>
        <w:t>зам. директора</w:t>
      </w:r>
      <w:r w:rsidRPr="00862C6A">
        <w:tab/>
        <w:t xml:space="preserve">       ______________  </w:t>
      </w:r>
      <w:r w:rsidRPr="00862C6A">
        <w:tab/>
      </w:r>
      <w:r w:rsidR="00F00083" w:rsidRPr="00862C6A">
        <w:t xml:space="preserve">  </w:t>
      </w:r>
      <w:r w:rsidRPr="00862C6A">
        <w:rPr>
          <w:u w:val="single"/>
        </w:rPr>
        <w:t xml:space="preserve">     Г.И. Грозовский</w:t>
      </w:r>
      <w:r w:rsidR="00F00083" w:rsidRPr="00862C6A">
        <w:t>_</w:t>
      </w:r>
    </w:p>
    <w:p w:rsidR="008170DB" w:rsidRPr="00862C6A" w:rsidRDefault="008170DB" w:rsidP="008170DB">
      <w:pPr>
        <w:ind w:right="360"/>
        <w:rPr>
          <w:sz w:val="20"/>
          <w:szCs w:val="20"/>
        </w:rPr>
      </w:pPr>
      <w:r w:rsidRPr="00862C6A">
        <w:t xml:space="preserve">                                </w:t>
      </w:r>
      <w:r w:rsidRPr="00862C6A">
        <w:rPr>
          <w:sz w:val="20"/>
          <w:szCs w:val="20"/>
        </w:rPr>
        <w:t>должность                        личная подпись                              инициалы, фамилия</w:t>
      </w:r>
    </w:p>
    <w:p w:rsidR="008170DB" w:rsidRPr="00862C6A" w:rsidRDefault="008170DB" w:rsidP="00CB6DFB">
      <w:pPr>
        <w:ind w:right="360"/>
      </w:pPr>
    </w:p>
    <w:p w:rsidR="008170DB" w:rsidRPr="00862C6A" w:rsidRDefault="008170DB" w:rsidP="00CB6DFB">
      <w:pPr>
        <w:ind w:right="360"/>
      </w:pPr>
    </w:p>
    <w:p w:rsidR="008170DB" w:rsidRPr="00862C6A" w:rsidRDefault="008170DB" w:rsidP="00CB6DFB">
      <w:pPr>
        <w:ind w:right="360"/>
        <w:rPr>
          <w:b/>
        </w:rPr>
      </w:pPr>
    </w:p>
    <w:p w:rsidR="009B2C36" w:rsidRPr="00862C6A" w:rsidRDefault="004C4BE0" w:rsidP="009B2C36">
      <w:pPr>
        <w:ind w:right="360"/>
      </w:pPr>
      <w:r w:rsidRPr="00862C6A">
        <w:t xml:space="preserve">Исполнитель  </w:t>
      </w:r>
      <w:r w:rsidR="00FA41AF" w:rsidRPr="00862C6A">
        <w:t xml:space="preserve">   </w:t>
      </w:r>
      <w:r w:rsidR="009B2C36" w:rsidRPr="00862C6A">
        <w:rPr>
          <w:u w:val="single"/>
        </w:rPr>
        <w:t>зам. сектором</w:t>
      </w:r>
      <w:r w:rsidR="009B2C36" w:rsidRPr="00862C6A">
        <w:tab/>
        <w:t xml:space="preserve">       ______________ </w:t>
      </w:r>
      <w:r w:rsidR="00F00083" w:rsidRPr="00862C6A">
        <w:t xml:space="preserve">                    </w:t>
      </w:r>
      <w:r w:rsidR="009B2C36" w:rsidRPr="00862C6A">
        <w:rPr>
          <w:u w:val="single"/>
        </w:rPr>
        <w:t>П.Н. Рудяков</w:t>
      </w:r>
      <w:r w:rsidR="009B2C36" w:rsidRPr="00862C6A">
        <w:t>_</w:t>
      </w:r>
    </w:p>
    <w:p w:rsidR="009B2C36" w:rsidRPr="00E82A7D" w:rsidRDefault="009B2C36" w:rsidP="009B2C36">
      <w:pPr>
        <w:ind w:right="360"/>
        <w:rPr>
          <w:sz w:val="20"/>
          <w:szCs w:val="20"/>
        </w:rPr>
      </w:pPr>
      <w:r w:rsidRPr="00862C6A">
        <w:t xml:space="preserve">                                </w:t>
      </w:r>
      <w:r w:rsidRPr="00862C6A">
        <w:rPr>
          <w:sz w:val="20"/>
          <w:szCs w:val="20"/>
        </w:rPr>
        <w:t>должность                        личная подпись                              инициалы, фамилия</w:t>
      </w:r>
    </w:p>
    <w:p w:rsidR="004C4BE0" w:rsidRPr="00FD2B99" w:rsidRDefault="004C4BE0" w:rsidP="009B2C36">
      <w:pPr>
        <w:ind w:right="360"/>
      </w:pPr>
    </w:p>
    <w:sectPr w:rsidR="004C4BE0" w:rsidRPr="00FD2B99" w:rsidSect="00641EE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1134" w:right="206" w:bottom="1134" w:left="1800" w:header="709" w:footer="709" w:gutter="0"/>
      <w:pgBorders w:offsetFrom="page">
        <w:bottom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3FA" w:rsidRDefault="00C713FA">
      <w:r>
        <w:separator/>
      </w:r>
    </w:p>
  </w:endnote>
  <w:endnote w:type="continuationSeparator" w:id="0">
    <w:p w:rsidR="00C713FA" w:rsidRDefault="00C71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F6" w:rsidRDefault="002029F6" w:rsidP="001F454C">
    <w:pPr>
      <w:pStyle w:val="a5"/>
      <w:framePr w:wrap="around" w:vAnchor="text" w:hAnchor="page" w:x="1981" w:y="48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73B5">
      <w:rPr>
        <w:rStyle w:val="ab"/>
        <w:noProof/>
      </w:rPr>
      <w:t>2</w:t>
    </w:r>
    <w:r>
      <w:rPr>
        <w:rStyle w:val="ab"/>
      </w:rPr>
      <w:fldChar w:fldCharType="end"/>
    </w:r>
  </w:p>
  <w:p w:rsidR="002029F6" w:rsidRDefault="002029F6" w:rsidP="002019E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F6" w:rsidRDefault="002029F6" w:rsidP="001F454C">
    <w:pPr>
      <w:pStyle w:val="a5"/>
      <w:framePr w:wrap="around" w:vAnchor="text" w:hAnchor="page" w:x="11161" w:y="48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73B5">
      <w:rPr>
        <w:rStyle w:val="ab"/>
        <w:noProof/>
      </w:rPr>
      <w:t>1</w:t>
    </w:r>
    <w:r>
      <w:rPr>
        <w:rStyle w:val="ab"/>
      </w:rPr>
      <w:fldChar w:fldCharType="end"/>
    </w:r>
  </w:p>
  <w:p w:rsidR="002029F6" w:rsidRDefault="002029F6" w:rsidP="00B8141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3FA" w:rsidRDefault="00C713FA">
      <w:r>
        <w:separator/>
      </w:r>
    </w:p>
  </w:footnote>
  <w:footnote w:type="continuationSeparator" w:id="0">
    <w:p w:rsidR="00C713FA" w:rsidRDefault="00C71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F6" w:rsidRDefault="002029F6" w:rsidP="001F454C">
    <w:pPr>
      <w:pStyle w:val="a4"/>
      <w:ind w:right="360" w:firstLine="18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ГОСТ Р          </w:t>
    </w:r>
    <w:r w:rsidRPr="001F454C">
      <w:rPr>
        <w:rFonts w:ascii="Arial" w:hAnsi="Arial" w:cs="Arial"/>
        <w:b/>
        <w:sz w:val="20"/>
        <w:szCs w:val="20"/>
      </w:rPr>
      <w:t>35</w:t>
    </w:r>
    <w:r>
      <w:rPr>
        <w:rFonts w:ascii="Arial" w:hAnsi="Arial" w:cs="Arial"/>
        <w:b/>
        <w:sz w:val="20"/>
        <w:szCs w:val="20"/>
      </w:rPr>
      <w:t xml:space="preserve">. </w:t>
    </w:r>
    <w:r w:rsidRPr="001F454C">
      <w:rPr>
        <w:rFonts w:ascii="Arial" w:hAnsi="Arial" w:cs="Arial"/>
        <w:b/>
        <w:sz w:val="20"/>
        <w:szCs w:val="20"/>
      </w:rPr>
      <w:t>002</w:t>
    </w:r>
    <w:r>
      <w:rPr>
        <w:rFonts w:ascii="Arial" w:hAnsi="Arial" w:cs="Arial"/>
        <w:b/>
        <w:sz w:val="20"/>
        <w:szCs w:val="20"/>
      </w:rPr>
      <w:t xml:space="preserve">  </w:t>
    </w:r>
  </w:p>
  <w:p w:rsidR="002029F6" w:rsidRPr="002F0AB0" w:rsidRDefault="002029F6" w:rsidP="001F454C">
    <w:pPr>
      <w:pStyle w:val="a4"/>
      <w:ind w:right="360" w:firstLine="180"/>
      <w:rPr>
        <w:rFonts w:ascii="Arial" w:hAnsi="Arial" w:cs="Arial"/>
        <w:i/>
        <w:sz w:val="20"/>
        <w:szCs w:val="20"/>
      </w:rPr>
    </w:pPr>
    <w:r w:rsidRPr="002F0AB0">
      <w:rPr>
        <w:rFonts w:ascii="Arial" w:hAnsi="Arial" w:cs="Arial"/>
        <w:i/>
        <w:sz w:val="20"/>
        <w:szCs w:val="20"/>
      </w:rPr>
      <w:t xml:space="preserve">(проект, </w:t>
    </w:r>
    <w:r w:rsidR="00F84090">
      <w:rPr>
        <w:rFonts w:ascii="Arial" w:hAnsi="Arial" w:cs="Arial"/>
        <w:i/>
        <w:sz w:val="20"/>
        <w:szCs w:val="20"/>
      </w:rPr>
      <w:t xml:space="preserve">окончательная </w:t>
    </w:r>
    <w:r w:rsidRPr="002F0AB0">
      <w:rPr>
        <w:rFonts w:ascii="Arial" w:hAnsi="Arial" w:cs="Arial"/>
        <w:i/>
        <w:sz w:val="20"/>
        <w:szCs w:val="20"/>
      </w:rPr>
      <w:t xml:space="preserve"> редакция)                                                                              </w:t>
    </w:r>
  </w:p>
  <w:p w:rsidR="002029F6" w:rsidRDefault="002029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F6" w:rsidRDefault="002029F6" w:rsidP="001F454C">
    <w:pPr>
      <w:pStyle w:val="a4"/>
      <w:ind w:right="360" w:firstLine="66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ГОСТ Р          </w:t>
    </w:r>
    <w:r w:rsidRPr="00F84090">
      <w:rPr>
        <w:rFonts w:ascii="Arial" w:hAnsi="Arial" w:cs="Arial"/>
        <w:b/>
        <w:sz w:val="20"/>
        <w:szCs w:val="20"/>
      </w:rPr>
      <w:t>35</w:t>
    </w:r>
    <w:r>
      <w:rPr>
        <w:rFonts w:ascii="Arial" w:hAnsi="Arial" w:cs="Arial"/>
        <w:b/>
        <w:sz w:val="20"/>
        <w:szCs w:val="20"/>
      </w:rPr>
      <w:t xml:space="preserve">. </w:t>
    </w:r>
    <w:r w:rsidRPr="00F84090">
      <w:rPr>
        <w:rFonts w:ascii="Arial" w:hAnsi="Arial" w:cs="Arial"/>
        <w:b/>
        <w:sz w:val="20"/>
        <w:szCs w:val="20"/>
      </w:rPr>
      <w:t>002</w:t>
    </w:r>
    <w:r>
      <w:rPr>
        <w:rFonts w:ascii="Arial" w:hAnsi="Arial" w:cs="Arial"/>
        <w:b/>
        <w:sz w:val="20"/>
        <w:szCs w:val="20"/>
      </w:rPr>
      <w:t xml:space="preserve">      </w:t>
    </w:r>
  </w:p>
  <w:p w:rsidR="002029F6" w:rsidRPr="002F0AB0" w:rsidRDefault="002029F6" w:rsidP="00F84090">
    <w:pPr>
      <w:pStyle w:val="a4"/>
      <w:ind w:right="360"/>
      <w:jc w:val="right"/>
      <w:rPr>
        <w:rFonts w:ascii="Arial" w:hAnsi="Arial" w:cs="Arial"/>
        <w:i/>
        <w:sz w:val="20"/>
        <w:szCs w:val="20"/>
      </w:rPr>
    </w:pPr>
    <w:r w:rsidRPr="002F0AB0">
      <w:rPr>
        <w:rFonts w:ascii="Arial" w:hAnsi="Arial" w:cs="Arial"/>
        <w:i/>
        <w:sz w:val="20"/>
        <w:szCs w:val="20"/>
      </w:rPr>
      <w:t xml:space="preserve">(проект, </w:t>
    </w:r>
    <w:r w:rsidR="00F84090">
      <w:rPr>
        <w:rFonts w:ascii="Arial" w:hAnsi="Arial" w:cs="Arial"/>
        <w:i/>
        <w:sz w:val="20"/>
        <w:szCs w:val="20"/>
      </w:rPr>
      <w:t xml:space="preserve">окончательная </w:t>
    </w:r>
    <w:r w:rsidR="00F84090" w:rsidRPr="002F0AB0">
      <w:rPr>
        <w:rFonts w:ascii="Arial" w:hAnsi="Arial" w:cs="Arial"/>
        <w:i/>
        <w:sz w:val="20"/>
        <w:szCs w:val="20"/>
      </w:rPr>
      <w:t xml:space="preserve"> </w:t>
    </w:r>
    <w:r w:rsidRPr="002F0AB0">
      <w:rPr>
        <w:rFonts w:ascii="Arial" w:hAnsi="Arial" w:cs="Arial"/>
        <w:i/>
        <w:sz w:val="20"/>
        <w:szCs w:val="20"/>
      </w:rPr>
      <w:t xml:space="preserve">редакция)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F6" w:rsidRDefault="002029F6" w:rsidP="00140388">
    <w:pPr>
      <w:pStyle w:val="a4"/>
      <w:ind w:right="360" w:firstLine="6804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ГОСТ Р          </w:t>
    </w:r>
    <w:r w:rsidRPr="00140388">
      <w:rPr>
        <w:rFonts w:ascii="Arial" w:hAnsi="Arial" w:cs="Arial"/>
        <w:b/>
        <w:sz w:val="20"/>
        <w:szCs w:val="20"/>
      </w:rPr>
      <w:t>35</w:t>
    </w:r>
    <w:r>
      <w:rPr>
        <w:rFonts w:ascii="Arial" w:hAnsi="Arial" w:cs="Arial"/>
        <w:b/>
        <w:sz w:val="20"/>
        <w:szCs w:val="20"/>
      </w:rPr>
      <w:t xml:space="preserve">. </w:t>
    </w:r>
    <w:r w:rsidRPr="00140388">
      <w:rPr>
        <w:rFonts w:ascii="Arial" w:hAnsi="Arial" w:cs="Arial"/>
        <w:b/>
        <w:sz w:val="20"/>
        <w:szCs w:val="20"/>
      </w:rPr>
      <w:t>002</w:t>
    </w:r>
    <w:r>
      <w:rPr>
        <w:rFonts w:ascii="Arial" w:hAnsi="Arial" w:cs="Arial"/>
        <w:b/>
        <w:sz w:val="20"/>
        <w:szCs w:val="20"/>
      </w:rPr>
      <w:t xml:space="preserve">      </w:t>
    </w:r>
  </w:p>
  <w:p w:rsidR="002029F6" w:rsidRPr="00140388" w:rsidRDefault="002029F6" w:rsidP="00140388">
    <w:pPr>
      <w:pStyle w:val="a4"/>
      <w:ind w:right="360" w:firstLine="6804"/>
      <w:rPr>
        <w:rFonts w:ascii="Arial" w:hAnsi="Arial" w:cs="Arial"/>
        <w:i/>
        <w:sz w:val="20"/>
        <w:szCs w:val="20"/>
      </w:rPr>
    </w:pPr>
    <w:r w:rsidRPr="002F0AB0">
      <w:rPr>
        <w:rFonts w:ascii="Arial" w:hAnsi="Arial" w:cs="Arial"/>
        <w:i/>
        <w:sz w:val="20"/>
        <w:szCs w:val="20"/>
      </w:rPr>
      <w:t xml:space="preserve">(проект, первая редакция)                                               </w:t>
    </w:r>
    <w:r>
      <w:rPr>
        <w:rFonts w:ascii="Arial" w:hAnsi="Arial" w:cs="Arial"/>
        <w:i/>
        <w:sz w:val="20"/>
        <w:szCs w:val="20"/>
      </w:rPr>
      <w:t xml:space="preserve">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.7pt;height:9.95pt" o:bullet="t">
        <v:imagedata r:id="rId1" o:title=""/>
      </v:shape>
    </w:pict>
  </w:numPicBullet>
  <w:numPicBullet w:numPicBulletId="1">
    <w:pict>
      <v:shape id="_x0000_i1035" type="#_x0000_t75" style="width:22.35pt;height:14.05pt" o:bullet="t">
        <v:imagedata r:id="rId2" o:title=""/>
      </v:shape>
    </w:pict>
  </w:numPicBullet>
  <w:numPicBullet w:numPicBulletId="2">
    <w:pict>
      <v:shape id="_x0000_i1036" type="#_x0000_t75" style="width:17.4pt;height:13.25pt" o:bullet="t">
        <v:imagedata r:id="rId3" o:title=""/>
      </v:shape>
    </w:pict>
  </w:numPicBullet>
  <w:numPicBullet w:numPicBulletId="3">
    <w:pict>
      <v:shape id="_x0000_i1037" type="#_x0000_t75" style="width:14.9pt;height:10.75pt" o:bullet="t">
        <v:imagedata r:id="rId4" o:title=""/>
      </v:shape>
    </w:pict>
  </w:numPicBullet>
  <w:numPicBullet w:numPicBulletId="4">
    <w:pict>
      <v:shape id="_x0000_i1038" type="#_x0000_t75" style="width:17.4pt;height:12.4pt" o:bullet="t">
        <v:imagedata r:id="rId5" o:title=""/>
      </v:shape>
    </w:pict>
  </w:numPicBullet>
  <w:numPicBullet w:numPicBulletId="5">
    <w:pict>
      <v:shape id="_x0000_i1039" type="#_x0000_t75" style="width:14.05pt;height:14.9pt" o:bullet="t">
        <v:imagedata r:id="rId6" o:title=""/>
      </v:shape>
    </w:pict>
  </w:numPicBullet>
  <w:numPicBullet w:numPicBulletId="6">
    <w:pict>
      <v:shape id="_x0000_i1040" type="#_x0000_t75" style="width:26.5pt;height:14.9pt" o:bullet="t">
        <v:imagedata r:id="rId7" o:title=""/>
      </v:shape>
    </w:pict>
  </w:numPicBullet>
  <w:numPicBullet w:numPicBulletId="7">
    <w:pict>
      <v:shape id="_x0000_i1041" type="#_x0000_t75" style="width:19.85pt;height:12.4pt" o:bullet="t">
        <v:imagedata r:id="rId8" o:title=""/>
      </v:shape>
    </w:pict>
  </w:numPicBullet>
  <w:numPicBullet w:numPicBulletId="8">
    <w:pict>
      <v:shape id="_x0000_i1042" type="#_x0000_t75" style="width:12.4pt;height:11.6pt" o:bullet="t">
        <v:imagedata r:id="rId9" o:title=""/>
      </v:shape>
    </w:pict>
  </w:numPicBullet>
  <w:abstractNum w:abstractNumId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>
    <w:nsid w:val="0BAD2A87"/>
    <w:multiLevelType w:val="multilevel"/>
    <w:tmpl w:val="8646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A012F"/>
    <w:multiLevelType w:val="multilevel"/>
    <w:tmpl w:val="3F70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E74B2"/>
    <w:multiLevelType w:val="hybridMultilevel"/>
    <w:tmpl w:val="95824788"/>
    <w:lvl w:ilvl="0" w:tplc="1A8E229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14E258"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C0C52"/>
    <w:multiLevelType w:val="multilevel"/>
    <w:tmpl w:val="D54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6B6BDE"/>
    <w:multiLevelType w:val="multilevel"/>
    <w:tmpl w:val="ECAE6C08"/>
    <w:lvl w:ilvl="0">
      <w:start w:val="5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20"/>
        </w:tabs>
        <w:ind w:left="16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20"/>
        </w:tabs>
        <w:ind w:left="28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6">
    <w:nsid w:val="1ED34D9B"/>
    <w:multiLevelType w:val="hybridMultilevel"/>
    <w:tmpl w:val="AF8CFF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A3C4F"/>
    <w:multiLevelType w:val="multilevel"/>
    <w:tmpl w:val="D718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897266"/>
    <w:multiLevelType w:val="multilevel"/>
    <w:tmpl w:val="FCEE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FF41FE"/>
    <w:multiLevelType w:val="hybridMultilevel"/>
    <w:tmpl w:val="5216A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254492"/>
    <w:multiLevelType w:val="multilevel"/>
    <w:tmpl w:val="D9CAA7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1">
    <w:nsid w:val="42352A20"/>
    <w:multiLevelType w:val="multilevel"/>
    <w:tmpl w:val="76BA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0017E1"/>
    <w:multiLevelType w:val="hybridMultilevel"/>
    <w:tmpl w:val="AD60E3D2"/>
    <w:lvl w:ilvl="0" w:tplc="6A14E25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891B20"/>
    <w:multiLevelType w:val="hybridMultilevel"/>
    <w:tmpl w:val="7E82CCF0"/>
    <w:lvl w:ilvl="0" w:tplc="6A14E25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780490"/>
    <w:multiLevelType w:val="multilevel"/>
    <w:tmpl w:val="92F4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91787E"/>
    <w:multiLevelType w:val="multilevel"/>
    <w:tmpl w:val="B60E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734F34"/>
    <w:multiLevelType w:val="singleLevel"/>
    <w:tmpl w:val="1A8E2290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5FC2ED9"/>
    <w:multiLevelType w:val="hybridMultilevel"/>
    <w:tmpl w:val="3CA844BE"/>
    <w:lvl w:ilvl="0" w:tplc="5E5EAC98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9D85CB5"/>
    <w:multiLevelType w:val="multilevel"/>
    <w:tmpl w:val="E788EF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ADA68C6"/>
    <w:multiLevelType w:val="hybridMultilevel"/>
    <w:tmpl w:val="9940B020"/>
    <w:lvl w:ilvl="0" w:tplc="719E2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8A5501"/>
    <w:multiLevelType w:val="multilevel"/>
    <w:tmpl w:val="A9BA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1A4067"/>
    <w:multiLevelType w:val="multilevel"/>
    <w:tmpl w:val="CF5ECC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D6D485F"/>
    <w:multiLevelType w:val="multilevel"/>
    <w:tmpl w:val="F6D621C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23">
    <w:nsid w:val="75796452"/>
    <w:multiLevelType w:val="hybridMultilevel"/>
    <w:tmpl w:val="B9C437F6"/>
    <w:lvl w:ilvl="0" w:tplc="6A14E25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915F1F"/>
    <w:multiLevelType w:val="multilevel"/>
    <w:tmpl w:val="EA98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3"/>
  </w:num>
  <w:num w:numId="3">
    <w:abstractNumId w:val="12"/>
  </w:num>
  <w:num w:numId="4">
    <w:abstractNumId w:val="13"/>
  </w:num>
  <w:num w:numId="5">
    <w:abstractNumId w:val="3"/>
  </w:num>
  <w:num w:numId="6">
    <w:abstractNumId w:val="17"/>
  </w:num>
  <w:num w:numId="7">
    <w:abstractNumId w:val="19"/>
  </w:num>
  <w:num w:numId="8">
    <w:abstractNumId w:val="9"/>
  </w:num>
  <w:num w:numId="9">
    <w:abstractNumId w:val="21"/>
  </w:num>
  <w:num w:numId="10">
    <w:abstractNumId w:val="0"/>
  </w:num>
  <w:num w:numId="11">
    <w:abstractNumId w:val="18"/>
  </w:num>
  <w:num w:numId="12">
    <w:abstractNumId w:val="10"/>
  </w:num>
  <w:num w:numId="13">
    <w:abstractNumId w:val="22"/>
  </w:num>
  <w:num w:numId="14">
    <w:abstractNumId w:val="15"/>
  </w:num>
  <w:num w:numId="15">
    <w:abstractNumId w:val="8"/>
  </w:num>
  <w:num w:numId="16">
    <w:abstractNumId w:val="1"/>
  </w:num>
  <w:num w:numId="17">
    <w:abstractNumId w:val="14"/>
  </w:num>
  <w:num w:numId="18">
    <w:abstractNumId w:val="24"/>
  </w:num>
  <w:num w:numId="19">
    <w:abstractNumId w:val="4"/>
  </w:num>
  <w:num w:numId="20">
    <w:abstractNumId w:val="2"/>
  </w:num>
  <w:num w:numId="21">
    <w:abstractNumId w:val="7"/>
  </w:num>
  <w:num w:numId="22">
    <w:abstractNumId w:val="11"/>
  </w:num>
  <w:num w:numId="23">
    <w:abstractNumId w:val="20"/>
  </w:num>
  <w:num w:numId="24">
    <w:abstractNumId w:val="6"/>
  </w:num>
  <w:num w:numId="25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efaultTabStop w:val="709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55966"/>
    <w:rsid w:val="00001B9C"/>
    <w:rsid w:val="00002BDA"/>
    <w:rsid w:val="000042E7"/>
    <w:rsid w:val="0000535B"/>
    <w:rsid w:val="0001088F"/>
    <w:rsid w:val="00010DE8"/>
    <w:rsid w:val="0001283F"/>
    <w:rsid w:val="000151B8"/>
    <w:rsid w:val="000176F6"/>
    <w:rsid w:val="00020705"/>
    <w:rsid w:val="00021D67"/>
    <w:rsid w:val="000260DB"/>
    <w:rsid w:val="000265B9"/>
    <w:rsid w:val="00033096"/>
    <w:rsid w:val="0003672B"/>
    <w:rsid w:val="000441B8"/>
    <w:rsid w:val="00046956"/>
    <w:rsid w:val="000513F6"/>
    <w:rsid w:val="00052BEC"/>
    <w:rsid w:val="000547EE"/>
    <w:rsid w:val="00055D82"/>
    <w:rsid w:val="00056F8D"/>
    <w:rsid w:val="00062FFF"/>
    <w:rsid w:val="00063CDB"/>
    <w:rsid w:val="00071F15"/>
    <w:rsid w:val="000724FC"/>
    <w:rsid w:val="00072EF9"/>
    <w:rsid w:val="00076298"/>
    <w:rsid w:val="00082231"/>
    <w:rsid w:val="00086DB3"/>
    <w:rsid w:val="00086FFB"/>
    <w:rsid w:val="000873B5"/>
    <w:rsid w:val="00092670"/>
    <w:rsid w:val="00094F9A"/>
    <w:rsid w:val="00095970"/>
    <w:rsid w:val="000959BA"/>
    <w:rsid w:val="0009630D"/>
    <w:rsid w:val="000964FA"/>
    <w:rsid w:val="000A2E06"/>
    <w:rsid w:val="000A6DA0"/>
    <w:rsid w:val="000A7975"/>
    <w:rsid w:val="000B2CA4"/>
    <w:rsid w:val="000B3970"/>
    <w:rsid w:val="000B3CD8"/>
    <w:rsid w:val="000B6780"/>
    <w:rsid w:val="000C1EBD"/>
    <w:rsid w:val="000C3DEC"/>
    <w:rsid w:val="000C40FD"/>
    <w:rsid w:val="000C70F6"/>
    <w:rsid w:val="000C78F6"/>
    <w:rsid w:val="000D524E"/>
    <w:rsid w:val="000D5C97"/>
    <w:rsid w:val="000E00DB"/>
    <w:rsid w:val="000E02E0"/>
    <w:rsid w:val="000E476F"/>
    <w:rsid w:val="000E4D0D"/>
    <w:rsid w:val="000E5E7B"/>
    <w:rsid w:val="000E7D5F"/>
    <w:rsid w:val="000F2ED0"/>
    <w:rsid w:val="000F7827"/>
    <w:rsid w:val="000F7FAA"/>
    <w:rsid w:val="00100864"/>
    <w:rsid w:val="00101BF2"/>
    <w:rsid w:val="00103374"/>
    <w:rsid w:val="00103409"/>
    <w:rsid w:val="00104F56"/>
    <w:rsid w:val="00106955"/>
    <w:rsid w:val="00107035"/>
    <w:rsid w:val="001078A0"/>
    <w:rsid w:val="00111D01"/>
    <w:rsid w:val="00112C5D"/>
    <w:rsid w:val="00112F2F"/>
    <w:rsid w:val="001158AC"/>
    <w:rsid w:val="00116896"/>
    <w:rsid w:val="0011695A"/>
    <w:rsid w:val="001244EF"/>
    <w:rsid w:val="00126DC0"/>
    <w:rsid w:val="00127373"/>
    <w:rsid w:val="001306F1"/>
    <w:rsid w:val="0013224C"/>
    <w:rsid w:val="001337E7"/>
    <w:rsid w:val="0013469E"/>
    <w:rsid w:val="001349C0"/>
    <w:rsid w:val="00135209"/>
    <w:rsid w:val="00137FDE"/>
    <w:rsid w:val="001400B0"/>
    <w:rsid w:val="00140388"/>
    <w:rsid w:val="0014042A"/>
    <w:rsid w:val="00141143"/>
    <w:rsid w:val="00141B47"/>
    <w:rsid w:val="00144C3E"/>
    <w:rsid w:val="0014540D"/>
    <w:rsid w:val="0015056F"/>
    <w:rsid w:val="001521E0"/>
    <w:rsid w:val="0015294D"/>
    <w:rsid w:val="00156F79"/>
    <w:rsid w:val="0015721C"/>
    <w:rsid w:val="00157F3F"/>
    <w:rsid w:val="0016298A"/>
    <w:rsid w:val="00164B1D"/>
    <w:rsid w:val="0016633B"/>
    <w:rsid w:val="00166944"/>
    <w:rsid w:val="00167380"/>
    <w:rsid w:val="0016753D"/>
    <w:rsid w:val="00173B7C"/>
    <w:rsid w:val="0017487D"/>
    <w:rsid w:val="00174A8F"/>
    <w:rsid w:val="00176253"/>
    <w:rsid w:val="001824DD"/>
    <w:rsid w:val="001825E0"/>
    <w:rsid w:val="00182D15"/>
    <w:rsid w:val="00192CD0"/>
    <w:rsid w:val="001945F8"/>
    <w:rsid w:val="00197479"/>
    <w:rsid w:val="00197AF6"/>
    <w:rsid w:val="001A1312"/>
    <w:rsid w:val="001A22AB"/>
    <w:rsid w:val="001A5E2D"/>
    <w:rsid w:val="001A7637"/>
    <w:rsid w:val="001B52FB"/>
    <w:rsid w:val="001B6D8D"/>
    <w:rsid w:val="001C5E1C"/>
    <w:rsid w:val="001C6F74"/>
    <w:rsid w:val="001C7A16"/>
    <w:rsid w:val="001D69DA"/>
    <w:rsid w:val="001E1206"/>
    <w:rsid w:val="001E126A"/>
    <w:rsid w:val="001E39B4"/>
    <w:rsid w:val="001E4B62"/>
    <w:rsid w:val="001E5A99"/>
    <w:rsid w:val="001E6C0F"/>
    <w:rsid w:val="001E7ED7"/>
    <w:rsid w:val="001F207A"/>
    <w:rsid w:val="001F454C"/>
    <w:rsid w:val="002019E1"/>
    <w:rsid w:val="002029F6"/>
    <w:rsid w:val="002055FD"/>
    <w:rsid w:val="00207AF9"/>
    <w:rsid w:val="002104CB"/>
    <w:rsid w:val="00210C8D"/>
    <w:rsid w:val="00211844"/>
    <w:rsid w:val="00212B70"/>
    <w:rsid w:val="00214E3B"/>
    <w:rsid w:val="00215474"/>
    <w:rsid w:val="0021575F"/>
    <w:rsid w:val="00227F68"/>
    <w:rsid w:val="00233B82"/>
    <w:rsid w:val="00236138"/>
    <w:rsid w:val="00236165"/>
    <w:rsid w:val="00241DE8"/>
    <w:rsid w:val="00243B2F"/>
    <w:rsid w:val="00244157"/>
    <w:rsid w:val="002442A4"/>
    <w:rsid w:val="002446EF"/>
    <w:rsid w:val="00245AF3"/>
    <w:rsid w:val="00247CC2"/>
    <w:rsid w:val="00254CBA"/>
    <w:rsid w:val="00254E8B"/>
    <w:rsid w:val="00255F68"/>
    <w:rsid w:val="002563BB"/>
    <w:rsid w:val="002574AC"/>
    <w:rsid w:val="00263520"/>
    <w:rsid w:val="002653BB"/>
    <w:rsid w:val="00267066"/>
    <w:rsid w:val="002702E0"/>
    <w:rsid w:val="00270E84"/>
    <w:rsid w:val="00273FFC"/>
    <w:rsid w:val="00275166"/>
    <w:rsid w:val="002755D8"/>
    <w:rsid w:val="00275D59"/>
    <w:rsid w:val="00280BA9"/>
    <w:rsid w:val="00280FA3"/>
    <w:rsid w:val="00282FF5"/>
    <w:rsid w:val="00283674"/>
    <w:rsid w:val="00285CE1"/>
    <w:rsid w:val="00286554"/>
    <w:rsid w:val="00286DF7"/>
    <w:rsid w:val="00287C42"/>
    <w:rsid w:val="002909D0"/>
    <w:rsid w:val="002955EA"/>
    <w:rsid w:val="002971A5"/>
    <w:rsid w:val="00297FC0"/>
    <w:rsid w:val="002A037E"/>
    <w:rsid w:val="002A113C"/>
    <w:rsid w:val="002A4977"/>
    <w:rsid w:val="002A4FEA"/>
    <w:rsid w:val="002A6D33"/>
    <w:rsid w:val="002A6DBA"/>
    <w:rsid w:val="002A73FA"/>
    <w:rsid w:val="002B1ECA"/>
    <w:rsid w:val="002C00B8"/>
    <w:rsid w:val="002C1313"/>
    <w:rsid w:val="002C48DF"/>
    <w:rsid w:val="002D2A5A"/>
    <w:rsid w:val="002D43DE"/>
    <w:rsid w:val="002E263E"/>
    <w:rsid w:val="002E5CA1"/>
    <w:rsid w:val="002E6AFF"/>
    <w:rsid w:val="002F0AB0"/>
    <w:rsid w:val="002F1B7E"/>
    <w:rsid w:val="002F25E8"/>
    <w:rsid w:val="002F3A93"/>
    <w:rsid w:val="002F42A0"/>
    <w:rsid w:val="002F753C"/>
    <w:rsid w:val="002F75CF"/>
    <w:rsid w:val="00302F6E"/>
    <w:rsid w:val="00303F44"/>
    <w:rsid w:val="00304D95"/>
    <w:rsid w:val="00310604"/>
    <w:rsid w:val="003106F3"/>
    <w:rsid w:val="00312A00"/>
    <w:rsid w:val="0031624E"/>
    <w:rsid w:val="003178A5"/>
    <w:rsid w:val="003202AC"/>
    <w:rsid w:val="00321130"/>
    <w:rsid w:val="00322F18"/>
    <w:rsid w:val="00323AEF"/>
    <w:rsid w:val="00323D0D"/>
    <w:rsid w:val="00323FC9"/>
    <w:rsid w:val="00326A0C"/>
    <w:rsid w:val="00330FD0"/>
    <w:rsid w:val="00331938"/>
    <w:rsid w:val="00334FB8"/>
    <w:rsid w:val="00337420"/>
    <w:rsid w:val="0034272D"/>
    <w:rsid w:val="00342D00"/>
    <w:rsid w:val="00344EC6"/>
    <w:rsid w:val="00350CFF"/>
    <w:rsid w:val="00351025"/>
    <w:rsid w:val="003521DC"/>
    <w:rsid w:val="00353D23"/>
    <w:rsid w:val="00354A9E"/>
    <w:rsid w:val="00355E7D"/>
    <w:rsid w:val="0035672E"/>
    <w:rsid w:val="00356B32"/>
    <w:rsid w:val="00360E8C"/>
    <w:rsid w:val="00361B2B"/>
    <w:rsid w:val="0036365A"/>
    <w:rsid w:val="003663B2"/>
    <w:rsid w:val="00372FF3"/>
    <w:rsid w:val="00373D9C"/>
    <w:rsid w:val="00375C85"/>
    <w:rsid w:val="003777BA"/>
    <w:rsid w:val="003802CC"/>
    <w:rsid w:val="003920BC"/>
    <w:rsid w:val="0039400A"/>
    <w:rsid w:val="003A1817"/>
    <w:rsid w:val="003A2EF3"/>
    <w:rsid w:val="003A770E"/>
    <w:rsid w:val="003B19F7"/>
    <w:rsid w:val="003B61E8"/>
    <w:rsid w:val="003B7B7C"/>
    <w:rsid w:val="003C2727"/>
    <w:rsid w:val="003C67F0"/>
    <w:rsid w:val="003C7A46"/>
    <w:rsid w:val="003D1102"/>
    <w:rsid w:val="003D1A0E"/>
    <w:rsid w:val="003D462F"/>
    <w:rsid w:val="003E1EF5"/>
    <w:rsid w:val="003E43FF"/>
    <w:rsid w:val="003E4C46"/>
    <w:rsid w:val="003E6BDC"/>
    <w:rsid w:val="003E7955"/>
    <w:rsid w:val="003F4576"/>
    <w:rsid w:val="003F71C7"/>
    <w:rsid w:val="00402227"/>
    <w:rsid w:val="00404206"/>
    <w:rsid w:val="00405854"/>
    <w:rsid w:val="0040592D"/>
    <w:rsid w:val="00411875"/>
    <w:rsid w:val="00415744"/>
    <w:rsid w:val="00421709"/>
    <w:rsid w:val="004228C4"/>
    <w:rsid w:val="0043208A"/>
    <w:rsid w:val="0043677A"/>
    <w:rsid w:val="00436B4D"/>
    <w:rsid w:val="004452D2"/>
    <w:rsid w:val="00446210"/>
    <w:rsid w:val="00446ACF"/>
    <w:rsid w:val="00452BBF"/>
    <w:rsid w:val="00456C91"/>
    <w:rsid w:val="004575B0"/>
    <w:rsid w:val="00462040"/>
    <w:rsid w:val="00462683"/>
    <w:rsid w:val="00463E78"/>
    <w:rsid w:val="00465BA6"/>
    <w:rsid w:val="00470AB8"/>
    <w:rsid w:val="00470BD3"/>
    <w:rsid w:val="004729D8"/>
    <w:rsid w:val="00476B9F"/>
    <w:rsid w:val="004857E0"/>
    <w:rsid w:val="00491551"/>
    <w:rsid w:val="00495CF3"/>
    <w:rsid w:val="004A4331"/>
    <w:rsid w:val="004A5EE7"/>
    <w:rsid w:val="004B5553"/>
    <w:rsid w:val="004C4BE0"/>
    <w:rsid w:val="004C5DAF"/>
    <w:rsid w:val="004C68FB"/>
    <w:rsid w:val="004C742E"/>
    <w:rsid w:val="004C7EEE"/>
    <w:rsid w:val="004D2F28"/>
    <w:rsid w:val="004D3EB9"/>
    <w:rsid w:val="004D4E01"/>
    <w:rsid w:val="004D7AD2"/>
    <w:rsid w:val="004E2C91"/>
    <w:rsid w:val="004E5E82"/>
    <w:rsid w:val="004E76B4"/>
    <w:rsid w:val="004E7D24"/>
    <w:rsid w:val="004F20B8"/>
    <w:rsid w:val="004F31EC"/>
    <w:rsid w:val="004F52A1"/>
    <w:rsid w:val="004F669D"/>
    <w:rsid w:val="00501494"/>
    <w:rsid w:val="00503BAB"/>
    <w:rsid w:val="00504423"/>
    <w:rsid w:val="00506CF0"/>
    <w:rsid w:val="00511DD4"/>
    <w:rsid w:val="00513A42"/>
    <w:rsid w:val="00513C6B"/>
    <w:rsid w:val="00514B59"/>
    <w:rsid w:val="00521FA3"/>
    <w:rsid w:val="00532F40"/>
    <w:rsid w:val="00536AE0"/>
    <w:rsid w:val="005418A3"/>
    <w:rsid w:val="00542350"/>
    <w:rsid w:val="00542709"/>
    <w:rsid w:val="00542A53"/>
    <w:rsid w:val="00544023"/>
    <w:rsid w:val="005475C8"/>
    <w:rsid w:val="00547D78"/>
    <w:rsid w:val="00550700"/>
    <w:rsid w:val="00554792"/>
    <w:rsid w:val="005557A1"/>
    <w:rsid w:val="00557F3F"/>
    <w:rsid w:val="00560AFE"/>
    <w:rsid w:val="00566185"/>
    <w:rsid w:val="00570355"/>
    <w:rsid w:val="0057253D"/>
    <w:rsid w:val="00572C55"/>
    <w:rsid w:val="00573906"/>
    <w:rsid w:val="00575637"/>
    <w:rsid w:val="00580F0E"/>
    <w:rsid w:val="00583E1D"/>
    <w:rsid w:val="00587F45"/>
    <w:rsid w:val="00592106"/>
    <w:rsid w:val="0059381D"/>
    <w:rsid w:val="00593A9F"/>
    <w:rsid w:val="005B077A"/>
    <w:rsid w:val="005B2079"/>
    <w:rsid w:val="005B36F8"/>
    <w:rsid w:val="005B416F"/>
    <w:rsid w:val="005B45E6"/>
    <w:rsid w:val="005B6362"/>
    <w:rsid w:val="005B649B"/>
    <w:rsid w:val="005B7B02"/>
    <w:rsid w:val="005C128A"/>
    <w:rsid w:val="005C24EA"/>
    <w:rsid w:val="005C574D"/>
    <w:rsid w:val="005C733C"/>
    <w:rsid w:val="005D41B9"/>
    <w:rsid w:val="005D57E8"/>
    <w:rsid w:val="005D5874"/>
    <w:rsid w:val="005D5BA1"/>
    <w:rsid w:val="005D6C18"/>
    <w:rsid w:val="005D7B24"/>
    <w:rsid w:val="005E4700"/>
    <w:rsid w:val="005E53F4"/>
    <w:rsid w:val="005F15CC"/>
    <w:rsid w:val="005F1957"/>
    <w:rsid w:val="005F43A1"/>
    <w:rsid w:val="005F458C"/>
    <w:rsid w:val="005F493F"/>
    <w:rsid w:val="005F5262"/>
    <w:rsid w:val="005F6F23"/>
    <w:rsid w:val="00607108"/>
    <w:rsid w:val="0061177D"/>
    <w:rsid w:val="00616A30"/>
    <w:rsid w:val="006249EC"/>
    <w:rsid w:val="00625316"/>
    <w:rsid w:val="006255C1"/>
    <w:rsid w:val="00632D01"/>
    <w:rsid w:val="006356E5"/>
    <w:rsid w:val="00636CA0"/>
    <w:rsid w:val="006405C1"/>
    <w:rsid w:val="00640B1C"/>
    <w:rsid w:val="00641EE8"/>
    <w:rsid w:val="00642B20"/>
    <w:rsid w:val="00646C68"/>
    <w:rsid w:val="0064764A"/>
    <w:rsid w:val="00650B51"/>
    <w:rsid w:val="00651C85"/>
    <w:rsid w:val="00652A84"/>
    <w:rsid w:val="00652BAF"/>
    <w:rsid w:val="00653EBA"/>
    <w:rsid w:val="0065506F"/>
    <w:rsid w:val="00655261"/>
    <w:rsid w:val="006601C3"/>
    <w:rsid w:val="006629DF"/>
    <w:rsid w:val="0066419A"/>
    <w:rsid w:val="00667132"/>
    <w:rsid w:val="00671263"/>
    <w:rsid w:val="006736A9"/>
    <w:rsid w:val="00673EB2"/>
    <w:rsid w:val="00680288"/>
    <w:rsid w:val="00680A2B"/>
    <w:rsid w:val="0068166A"/>
    <w:rsid w:val="00682D01"/>
    <w:rsid w:val="00686B52"/>
    <w:rsid w:val="00692EC5"/>
    <w:rsid w:val="00695F28"/>
    <w:rsid w:val="00695FDC"/>
    <w:rsid w:val="006A14FB"/>
    <w:rsid w:val="006A2105"/>
    <w:rsid w:val="006B0134"/>
    <w:rsid w:val="006B5A17"/>
    <w:rsid w:val="006B6246"/>
    <w:rsid w:val="006B731C"/>
    <w:rsid w:val="006C0094"/>
    <w:rsid w:val="006C2F96"/>
    <w:rsid w:val="006D06D1"/>
    <w:rsid w:val="006D328E"/>
    <w:rsid w:val="006D4238"/>
    <w:rsid w:val="006D47A0"/>
    <w:rsid w:val="006D58D5"/>
    <w:rsid w:val="006D6CC9"/>
    <w:rsid w:val="006E0A87"/>
    <w:rsid w:val="006E1D90"/>
    <w:rsid w:val="006E406F"/>
    <w:rsid w:val="006F3AD1"/>
    <w:rsid w:val="006F500B"/>
    <w:rsid w:val="006F6A7E"/>
    <w:rsid w:val="00706B8D"/>
    <w:rsid w:val="0070753A"/>
    <w:rsid w:val="00707964"/>
    <w:rsid w:val="00710B43"/>
    <w:rsid w:val="00712E10"/>
    <w:rsid w:val="00720727"/>
    <w:rsid w:val="0072260E"/>
    <w:rsid w:val="007230F5"/>
    <w:rsid w:val="00727F85"/>
    <w:rsid w:val="0073162D"/>
    <w:rsid w:val="0073394B"/>
    <w:rsid w:val="00737444"/>
    <w:rsid w:val="00737CF5"/>
    <w:rsid w:val="00740DFE"/>
    <w:rsid w:val="00741557"/>
    <w:rsid w:val="007427C1"/>
    <w:rsid w:val="0074317F"/>
    <w:rsid w:val="00743476"/>
    <w:rsid w:val="00754815"/>
    <w:rsid w:val="007549EE"/>
    <w:rsid w:val="0075648F"/>
    <w:rsid w:val="00756B4E"/>
    <w:rsid w:val="007605BB"/>
    <w:rsid w:val="00761388"/>
    <w:rsid w:val="007648F5"/>
    <w:rsid w:val="00764AE1"/>
    <w:rsid w:val="007708FC"/>
    <w:rsid w:val="007758D2"/>
    <w:rsid w:val="00775D32"/>
    <w:rsid w:val="00781185"/>
    <w:rsid w:val="007816E7"/>
    <w:rsid w:val="00784C9E"/>
    <w:rsid w:val="00786CCC"/>
    <w:rsid w:val="007943CD"/>
    <w:rsid w:val="00796087"/>
    <w:rsid w:val="00796FC1"/>
    <w:rsid w:val="007A0B47"/>
    <w:rsid w:val="007A16E3"/>
    <w:rsid w:val="007A18F2"/>
    <w:rsid w:val="007A3869"/>
    <w:rsid w:val="007A3CE0"/>
    <w:rsid w:val="007A78C6"/>
    <w:rsid w:val="007B0CCF"/>
    <w:rsid w:val="007B2229"/>
    <w:rsid w:val="007B2F5F"/>
    <w:rsid w:val="007B5380"/>
    <w:rsid w:val="007B749D"/>
    <w:rsid w:val="007B77AF"/>
    <w:rsid w:val="007C0834"/>
    <w:rsid w:val="007C0EE3"/>
    <w:rsid w:val="007C31FE"/>
    <w:rsid w:val="007C5388"/>
    <w:rsid w:val="007C6914"/>
    <w:rsid w:val="007C7F55"/>
    <w:rsid w:val="007D3C5C"/>
    <w:rsid w:val="007D5E4E"/>
    <w:rsid w:val="007E1969"/>
    <w:rsid w:val="007E1A6A"/>
    <w:rsid w:val="007E2034"/>
    <w:rsid w:val="007E25DA"/>
    <w:rsid w:val="007E2C41"/>
    <w:rsid w:val="007F01CE"/>
    <w:rsid w:val="007F19D8"/>
    <w:rsid w:val="007F2CCA"/>
    <w:rsid w:val="007F33DF"/>
    <w:rsid w:val="007F433B"/>
    <w:rsid w:val="007F6F3A"/>
    <w:rsid w:val="00802021"/>
    <w:rsid w:val="00802155"/>
    <w:rsid w:val="008033BD"/>
    <w:rsid w:val="00805E56"/>
    <w:rsid w:val="0080606F"/>
    <w:rsid w:val="00810DF9"/>
    <w:rsid w:val="0081323C"/>
    <w:rsid w:val="008133FE"/>
    <w:rsid w:val="00814EA7"/>
    <w:rsid w:val="00815BEF"/>
    <w:rsid w:val="00815F07"/>
    <w:rsid w:val="008170DB"/>
    <w:rsid w:val="008201F9"/>
    <w:rsid w:val="008208CB"/>
    <w:rsid w:val="008242E4"/>
    <w:rsid w:val="00824780"/>
    <w:rsid w:val="00826238"/>
    <w:rsid w:val="0083170D"/>
    <w:rsid w:val="00832D69"/>
    <w:rsid w:val="00832DF5"/>
    <w:rsid w:val="00832F0A"/>
    <w:rsid w:val="008334D9"/>
    <w:rsid w:val="00834D0B"/>
    <w:rsid w:val="00840F79"/>
    <w:rsid w:val="00841659"/>
    <w:rsid w:val="00843900"/>
    <w:rsid w:val="00844B29"/>
    <w:rsid w:val="00845536"/>
    <w:rsid w:val="00847F73"/>
    <w:rsid w:val="00850AF3"/>
    <w:rsid w:val="00856855"/>
    <w:rsid w:val="00862C6A"/>
    <w:rsid w:val="00862F8B"/>
    <w:rsid w:val="00864E1D"/>
    <w:rsid w:val="0086530B"/>
    <w:rsid w:val="00867D46"/>
    <w:rsid w:val="00867FA2"/>
    <w:rsid w:val="008760BE"/>
    <w:rsid w:val="00881D00"/>
    <w:rsid w:val="008833D4"/>
    <w:rsid w:val="00885C8F"/>
    <w:rsid w:val="00887E83"/>
    <w:rsid w:val="0089058F"/>
    <w:rsid w:val="00893C4A"/>
    <w:rsid w:val="00893C93"/>
    <w:rsid w:val="008A09CE"/>
    <w:rsid w:val="008A0D88"/>
    <w:rsid w:val="008A4276"/>
    <w:rsid w:val="008A504A"/>
    <w:rsid w:val="008A53E5"/>
    <w:rsid w:val="008B1FAF"/>
    <w:rsid w:val="008B2FB6"/>
    <w:rsid w:val="008B68D7"/>
    <w:rsid w:val="008B703D"/>
    <w:rsid w:val="008B714F"/>
    <w:rsid w:val="008C174C"/>
    <w:rsid w:val="008C311B"/>
    <w:rsid w:val="008C51C2"/>
    <w:rsid w:val="008C63D4"/>
    <w:rsid w:val="008D45AD"/>
    <w:rsid w:val="008E039E"/>
    <w:rsid w:val="008E3E6A"/>
    <w:rsid w:val="008E401E"/>
    <w:rsid w:val="008F07B5"/>
    <w:rsid w:val="008F2C85"/>
    <w:rsid w:val="008F5565"/>
    <w:rsid w:val="008F63D7"/>
    <w:rsid w:val="008F70DF"/>
    <w:rsid w:val="008F72DB"/>
    <w:rsid w:val="00900F68"/>
    <w:rsid w:val="00903133"/>
    <w:rsid w:val="009048EF"/>
    <w:rsid w:val="00906122"/>
    <w:rsid w:val="00911346"/>
    <w:rsid w:val="00911EC9"/>
    <w:rsid w:val="00913CE5"/>
    <w:rsid w:val="00916AB2"/>
    <w:rsid w:val="00916B00"/>
    <w:rsid w:val="0092288C"/>
    <w:rsid w:val="0092393A"/>
    <w:rsid w:val="00923A6E"/>
    <w:rsid w:val="00924978"/>
    <w:rsid w:val="0092529D"/>
    <w:rsid w:val="00932772"/>
    <w:rsid w:val="009378A1"/>
    <w:rsid w:val="0094068E"/>
    <w:rsid w:val="009430BB"/>
    <w:rsid w:val="00943F30"/>
    <w:rsid w:val="009452F8"/>
    <w:rsid w:val="009526D1"/>
    <w:rsid w:val="009539B3"/>
    <w:rsid w:val="00955539"/>
    <w:rsid w:val="00970BB2"/>
    <w:rsid w:val="00972D78"/>
    <w:rsid w:val="009733DA"/>
    <w:rsid w:val="00975DB3"/>
    <w:rsid w:val="00976035"/>
    <w:rsid w:val="00976095"/>
    <w:rsid w:val="0098011C"/>
    <w:rsid w:val="009806DE"/>
    <w:rsid w:val="00980F8A"/>
    <w:rsid w:val="00985672"/>
    <w:rsid w:val="00985EA3"/>
    <w:rsid w:val="009913F6"/>
    <w:rsid w:val="00991D2B"/>
    <w:rsid w:val="009923D0"/>
    <w:rsid w:val="00994CCE"/>
    <w:rsid w:val="0099652B"/>
    <w:rsid w:val="009A40A1"/>
    <w:rsid w:val="009A6A7F"/>
    <w:rsid w:val="009A6BE9"/>
    <w:rsid w:val="009B1602"/>
    <w:rsid w:val="009B24BE"/>
    <w:rsid w:val="009B286F"/>
    <w:rsid w:val="009B2BCE"/>
    <w:rsid w:val="009B2C36"/>
    <w:rsid w:val="009B60FD"/>
    <w:rsid w:val="009C006F"/>
    <w:rsid w:val="009C0484"/>
    <w:rsid w:val="009C3F47"/>
    <w:rsid w:val="009C428A"/>
    <w:rsid w:val="009C4388"/>
    <w:rsid w:val="009C5BBD"/>
    <w:rsid w:val="009C68A8"/>
    <w:rsid w:val="009C6AA0"/>
    <w:rsid w:val="009C700B"/>
    <w:rsid w:val="009C730D"/>
    <w:rsid w:val="009D0994"/>
    <w:rsid w:val="009D1CF1"/>
    <w:rsid w:val="009D2457"/>
    <w:rsid w:val="009D54BB"/>
    <w:rsid w:val="009D55BB"/>
    <w:rsid w:val="009D5A32"/>
    <w:rsid w:val="009D5E64"/>
    <w:rsid w:val="009D7A68"/>
    <w:rsid w:val="009E046F"/>
    <w:rsid w:val="009E1296"/>
    <w:rsid w:val="009E1557"/>
    <w:rsid w:val="009E3F28"/>
    <w:rsid w:val="009E5039"/>
    <w:rsid w:val="009F2739"/>
    <w:rsid w:val="009F4295"/>
    <w:rsid w:val="009F7ABF"/>
    <w:rsid w:val="009F7E4E"/>
    <w:rsid w:val="00A04BB7"/>
    <w:rsid w:val="00A07010"/>
    <w:rsid w:val="00A07496"/>
    <w:rsid w:val="00A076CD"/>
    <w:rsid w:val="00A113B2"/>
    <w:rsid w:val="00A12891"/>
    <w:rsid w:val="00A169A3"/>
    <w:rsid w:val="00A176D8"/>
    <w:rsid w:val="00A20374"/>
    <w:rsid w:val="00A227D8"/>
    <w:rsid w:val="00A22DC1"/>
    <w:rsid w:val="00A23418"/>
    <w:rsid w:val="00A3364E"/>
    <w:rsid w:val="00A35FB8"/>
    <w:rsid w:val="00A36FD1"/>
    <w:rsid w:val="00A37B02"/>
    <w:rsid w:val="00A40536"/>
    <w:rsid w:val="00A43F7F"/>
    <w:rsid w:val="00A51B0C"/>
    <w:rsid w:val="00A53F55"/>
    <w:rsid w:val="00A54343"/>
    <w:rsid w:val="00A55D0D"/>
    <w:rsid w:val="00A57459"/>
    <w:rsid w:val="00A6008B"/>
    <w:rsid w:val="00A62520"/>
    <w:rsid w:val="00A666CE"/>
    <w:rsid w:val="00A66FEA"/>
    <w:rsid w:val="00A679FE"/>
    <w:rsid w:val="00A70CB9"/>
    <w:rsid w:val="00A7393B"/>
    <w:rsid w:val="00A7763D"/>
    <w:rsid w:val="00A80143"/>
    <w:rsid w:val="00A823D1"/>
    <w:rsid w:val="00A9138F"/>
    <w:rsid w:val="00A91B60"/>
    <w:rsid w:val="00A92AB4"/>
    <w:rsid w:val="00A92F77"/>
    <w:rsid w:val="00A93D04"/>
    <w:rsid w:val="00A9641B"/>
    <w:rsid w:val="00A969FA"/>
    <w:rsid w:val="00A97B05"/>
    <w:rsid w:val="00AA399C"/>
    <w:rsid w:val="00AB11F4"/>
    <w:rsid w:val="00AB1EE4"/>
    <w:rsid w:val="00AB1F7E"/>
    <w:rsid w:val="00AB42BC"/>
    <w:rsid w:val="00AC02A8"/>
    <w:rsid w:val="00AC03D4"/>
    <w:rsid w:val="00AC20E2"/>
    <w:rsid w:val="00AC2CE8"/>
    <w:rsid w:val="00AC2E7D"/>
    <w:rsid w:val="00AC70DE"/>
    <w:rsid w:val="00AD00A5"/>
    <w:rsid w:val="00AD0AE5"/>
    <w:rsid w:val="00AD1761"/>
    <w:rsid w:val="00AD2B72"/>
    <w:rsid w:val="00AD3EAA"/>
    <w:rsid w:val="00AD413C"/>
    <w:rsid w:val="00AE06DF"/>
    <w:rsid w:val="00AE0B4A"/>
    <w:rsid w:val="00AE1278"/>
    <w:rsid w:val="00AE2996"/>
    <w:rsid w:val="00AE2FB0"/>
    <w:rsid w:val="00AE4224"/>
    <w:rsid w:val="00AE5CA4"/>
    <w:rsid w:val="00AE65B9"/>
    <w:rsid w:val="00AE73A2"/>
    <w:rsid w:val="00AE79E7"/>
    <w:rsid w:val="00AF38B9"/>
    <w:rsid w:val="00AF4CA6"/>
    <w:rsid w:val="00AF6F85"/>
    <w:rsid w:val="00B02130"/>
    <w:rsid w:val="00B024F6"/>
    <w:rsid w:val="00B02CF3"/>
    <w:rsid w:val="00B045A6"/>
    <w:rsid w:val="00B10131"/>
    <w:rsid w:val="00B12E55"/>
    <w:rsid w:val="00B17FDD"/>
    <w:rsid w:val="00B22334"/>
    <w:rsid w:val="00B265D3"/>
    <w:rsid w:val="00B3162E"/>
    <w:rsid w:val="00B339EB"/>
    <w:rsid w:val="00B46F6E"/>
    <w:rsid w:val="00B50447"/>
    <w:rsid w:val="00B54258"/>
    <w:rsid w:val="00B554A9"/>
    <w:rsid w:val="00B55A15"/>
    <w:rsid w:val="00B60599"/>
    <w:rsid w:val="00B60F96"/>
    <w:rsid w:val="00B610E1"/>
    <w:rsid w:val="00B62820"/>
    <w:rsid w:val="00B62926"/>
    <w:rsid w:val="00B62A82"/>
    <w:rsid w:val="00B6529F"/>
    <w:rsid w:val="00B659FD"/>
    <w:rsid w:val="00B672F5"/>
    <w:rsid w:val="00B71AE1"/>
    <w:rsid w:val="00B749D0"/>
    <w:rsid w:val="00B762FD"/>
    <w:rsid w:val="00B775C6"/>
    <w:rsid w:val="00B81412"/>
    <w:rsid w:val="00B835A5"/>
    <w:rsid w:val="00B8526E"/>
    <w:rsid w:val="00B85C4B"/>
    <w:rsid w:val="00B8656D"/>
    <w:rsid w:val="00B94D5C"/>
    <w:rsid w:val="00B95FDD"/>
    <w:rsid w:val="00BA0ACA"/>
    <w:rsid w:val="00BA1FD3"/>
    <w:rsid w:val="00BA6A17"/>
    <w:rsid w:val="00BA6B21"/>
    <w:rsid w:val="00BB109E"/>
    <w:rsid w:val="00BB189E"/>
    <w:rsid w:val="00BB219A"/>
    <w:rsid w:val="00BB2EEA"/>
    <w:rsid w:val="00BB52EE"/>
    <w:rsid w:val="00BB7FEF"/>
    <w:rsid w:val="00BD105D"/>
    <w:rsid w:val="00BD44C5"/>
    <w:rsid w:val="00BD5C4B"/>
    <w:rsid w:val="00BD7565"/>
    <w:rsid w:val="00BE2652"/>
    <w:rsid w:val="00BE3C74"/>
    <w:rsid w:val="00BE523C"/>
    <w:rsid w:val="00BE7FAE"/>
    <w:rsid w:val="00BF03F4"/>
    <w:rsid w:val="00BF12A3"/>
    <w:rsid w:val="00BF3E4D"/>
    <w:rsid w:val="00BF5B30"/>
    <w:rsid w:val="00BF6C03"/>
    <w:rsid w:val="00BF77C6"/>
    <w:rsid w:val="00C02617"/>
    <w:rsid w:val="00C03E3A"/>
    <w:rsid w:val="00C060A3"/>
    <w:rsid w:val="00C060FE"/>
    <w:rsid w:val="00C119A6"/>
    <w:rsid w:val="00C15FFF"/>
    <w:rsid w:val="00C1738D"/>
    <w:rsid w:val="00C17614"/>
    <w:rsid w:val="00C21AF4"/>
    <w:rsid w:val="00C247D2"/>
    <w:rsid w:val="00C24C1E"/>
    <w:rsid w:val="00C25CE5"/>
    <w:rsid w:val="00C26BC0"/>
    <w:rsid w:val="00C2701C"/>
    <w:rsid w:val="00C34774"/>
    <w:rsid w:val="00C36149"/>
    <w:rsid w:val="00C417C1"/>
    <w:rsid w:val="00C4717F"/>
    <w:rsid w:val="00C47FC5"/>
    <w:rsid w:val="00C50C24"/>
    <w:rsid w:val="00C5178C"/>
    <w:rsid w:val="00C56756"/>
    <w:rsid w:val="00C57BDA"/>
    <w:rsid w:val="00C616F0"/>
    <w:rsid w:val="00C6473E"/>
    <w:rsid w:val="00C65FFC"/>
    <w:rsid w:val="00C661CB"/>
    <w:rsid w:val="00C713FA"/>
    <w:rsid w:val="00C72299"/>
    <w:rsid w:val="00C742B9"/>
    <w:rsid w:val="00C76AAD"/>
    <w:rsid w:val="00C774B1"/>
    <w:rsid w:val="00C81674"/>
    <w:rsid w:val="00C93687"/>
    <w:rsid w:val="00C94520"/>
    <w:rsid w:val="00C94B20"/>
    <w:rsid w:val="00C960B6"/>
    <w:rsid w:val="00CA4EC0"/>
    <w:rsid w:val="00CA5F83"/>
    <w:rsid w:val="00CB1A53"/>
    <w:rsid w:val="00CB42CC"/>
    <w:rsid w:val="00CB6DFB"/>
    <w:rsid w:val="00CC4D42"/>
    <w:rsid w:val="00CC7E25"/>
    <w:rsid w:val="00CD62AF"/>
    <w:rsid w:val="00CD67F1"/>
    <w:rsid w:val="00CD7239"/>
    <w:rsid w:val="00CE3E3B"/>
    <w:rsid w:val="00CE6659"/>
    <w:rsid w:val="00CF09AE"/>
    <w:rsid w:val="00CF5B1B"/>
    <w:rsid w:val="00CF6212"/>
    <w:rsid w:val="00D00DB6"/>
    <w:rsid w:val="00D0378F"/>
    <w:rsid w:val="00D03942"/>
    <w:rsid w:val="00D04073"/>
    <w:rsid w:val="00D10C8E"/>
    <w:rsid w:val="00D10EB1"/>
    <w:rsid w:val="00D12157"/>
    <w:rsid w:val="00D131C3"/>
    <w:rsid w:val="00D13C8E"/>
    <w:rsid w:val="00D16E6B"/>
    <w:rsid w:val="00D16F4B"/>
    <w:rsid w:val="00D17F88"/>
    <w:rsid w:val="00D20A38"/>
    <w:rsid w:val="00D2785E"/>
    <w:rsid w:val="00D3014F"/>
    <w:rsid w:val="00D47056"/>
    <w:rsid w:val="00D60728"/>
    <w:rsid w:val="00D60F04"/>
    <w:rsid w:val="00D61FB9"/>
    <w:rsid w:val="00D628C0"/>
    <w:rsid w:val="00D6450D"/>
    <w:rsid w:val="00D658E4"/>
    <w:rsid w:val="00D67432"/>
    <w:rsid w:val="00D7605C"/>
    <w:rsid w:val="00D77E62"/>
    <w:rsid w:val="00D815A6"/>
    <w:rsid w:val="00D825E5"/>
    <w:rsid w:val="00D82BC5"/>
    <w:rsid w:val="00D83E37"/>
    <w:rsid w:val="00D90972"/>
    <w:rsid w:val="00D91AE6"/>
    <w:rsid w:val="00D92C57"/>
    <w:rsid w:val="00D95D6E"/>
    <w:rsid w:val="00D971BA"/>
    <w:rsid w:val="00DA46D9"/>
    <w:rsid w:val="00DA5D39"/>
    <w:rsid w:val="00DB030E"/>
    <w:rsid w:val="00DB681D"/>
    <w:rsid w:val="00DB7814"/>
    <w:rsid w:val="00DC039D"/>
    <w:rsid w:val="00DC2DE5"/>
    <w:rsid w:val="00DC31C7"/>
    <w:rsid w:val="00DC4DAA"/>
    <w:rsid w:val="00DC5577"/>
    <w:rsid w:val="00DC7798"/>
    <w:rsid w:val="00DD1FCB"/>
    <w:rsid w:val="00DD5785"/>
    <w:rsid w:val="00DD5852"/>
    <w:rsid w:val="00DE2328"/>
    <w:rsid w:val="00DE28F6"/>
    <w:rsid w:val="00DE3FF6"/>
    <w:rsid w:val="00DE7708"/>
    <w:rsid w:val="00DE78BD"/>
    <w:rsid w:val="00DE7E84"/>
    <w:rsid w:val="00DE7EE1"/>
    <w:rsid w:val="00DF56FB"/>
    <w:rsid w:val="00DF5D4A"/>
    <w:rsid w:val="00DF7A0D"/>
    <w:rsid w:val="00E03A92"/>
    <w:rsid w:val="00E06D4B"/>
    <w:rsid w:val="00E075D1"/>
    <w:rsid w:val="00E10D5A"/>
    <w:rsid w:val="00E11AF0"/>
    <w:rsid w:val="00E14183"/>
    <w:rsid w:val="00E202DD"/>
    <w:rsid w:val="00E219F0"/>
    <w:rsid w:val="00E24B09"/>
    <w:rsid w:val="00E26AE7"/>
    <w:rsid w:val="00E27669"/>
    <w:rsid w:val="00E41E80"/>
    <w:rsid w:val="00E42035"/>
    <w:rsid w:val="00E424CB"/>
    <w:rsid w:val="00E42AF6"/>
    <w:rsid w:val="00E43E78"/>
    <w:rsid w:val="00E45DA4"/>
    <w:rsid w:val="00E465DF"/>
    <w:rsid w:val="00E47288"/>
    <w:rsid w:val="00E506CC"/>
    <w:rsid w:val="00E516E5"/>
    <w:rsid w:val="00E609A4"/>
    <w:rsid w:val="00E6236F"/>
    <w:rsid w:val="00E62D26"/>
    <w:rsid w:val="00E62E96"/>
    <w:rsid w:val="00E65A14"/>
    <w:rsid w:val="00E66D67"/>
    <w:rsid w:val="00E703E1"/>
    <w:rsid w:val="00E718E9"/>
    <w:rsid w:val="00E71A2D"/>
    <w:rsid w:val="00E723C5"/>
    <w:rsid w:val="00E72BF5"/>
    <w:rsid w:val="00E74D27"/>
    <w:rsid w:val="00E776C3"/>
    <w:rsid w:val="00E802F6"/>
    <w:rsid w:val="00E83EF8"/>
    <w:rsid w:val="00E911E4"/>
    <w:rsid w:val="00E962EE"/>
    <w:rsid w:val="00E97B6C"/>
    <w:rsid w:val="00EA0DEB"/>
    <w:rsid w:val="00EA10D2"/>
    <w:rsid w:val="00EA533C"/>
    <w:rsid w:val="00EA5E53"/>
    <w:rsid w:val="00EA696D"/>
    <w:rsid w:val="00EB5B10"/>
    <w:rsid w:val="00EB742A"/>
    <w:rsid w:val="00EC08ED"/>
    <w:rsid w:val="00EC0AE2"/>
    <w:rsid w:val="00EC1FB3"/>
    <w:rsid w:val="00EC5E1B"/>
    <w:rsid w:val="00EC74CD"/>
    <w:rsid w:val="00ED0FC4"/>
    <w:rsid w:val="00ED2906"/>
    <w:rsid w:val="00ED2AD1"/>
    <w:rsid w:val="00ED6EFE"/>
    <w:rsid w:val="00ED74E8"/>
    <w:rsid w:val="00EE5DC6"/>
    <w:rsid w:val="00EE720D"/>
    <w:rsid w:val="00EF0F26"/>
    <w:rsid w:val="00EF1872"/>
    <w:rsid w:val="00EF308C"/>
    <w:rsid w:val="00EF5627"/>
    <w:rsid w:val="00F00083"/>
    <w:rsid w:val="00F064F7"/>
    <w:rsid w:val="00F10089"/>
    <w:rsid w:val="00F11CCD"/>
    <w:rsid w:val="00F13C3A"/>
    <w:rsid w:val="00F15924"/>
    <w:rsid w:val="00F16B38"/>
    <w:rsid w:val="00F17706"/>
    <w:rsid w:val="00F17E9C"/>
    <w:rsid w:val="00F20692"/>
    <w:rsid w:val="00F21781"/>
    <w:rsid w:val="00F21B96"/>
    <w:rsid w:val="00F21C1B"/>
    <w:rsid w:val="00F23B6D"/>
    <w:rsid w:val="00F24871"/>
    <w:rsid w:val="00F30113"/>
    <w:rsid w:val="00F34F48"/>
    <w:rsid w:val="00F36392"/>
    <w:rsid w:val="00F37A03"/>
    <w:rsid w:val="00F40502"/>
    <w:rsid w:val="00F446C5"/>
    <w:rsid w:val="00F46D45"/>
    <w:rsid w:val="00F47CA3"/>
    <w:rsid w:val="00F50096"/>
    <w:rsid w:val="00F50281"/>
    <w:rsid w:val="00F55288"/>
    <w:rsid w:val="00F55966"/>
    <w:rsid w:val="00F57C1C"/>
    <w:rsid w:val="00F66A15"/>
    <w:rsid w:val="00F6703A"/>
    <w:rsid w:val="00F6715D"/>
    <w:rsid w:val="00F677CB"/>
    <w:rsid w:val="00F70741"/>
    <w:rsid w:val="00F7218B"/>
    <w:rsid w:val="00F72743"/>
    <w:rsid w:val="00F74BE2"/>
    <w:rsid w:val="00F772E7"/>
    <w:rsid w:val="00F84090"/>
    <w:rsid w:val="00F8488E"/>
    <w:rsid w:val="00F85458"/>
    <w:rsid w:val="00F85FE2"/>
    <w:rsid w:val="00F923F1"/>
    <w:rsid w:val="00F925A0"/>
    <w:rsid w:val="00F93F50"/>
    <w:rsid w:val="00F95F29"/>
    <w:rsid w:val="00F9710E"/>
    <w:rsid w:val="00F97853"/>
    <w:rsid w:val="00FA25DB"/>
    <w:rsid w:val="00FA41AF"/>
    <w:rsid w:val="00FA648A"/>
    <w:rsid w:val="00FA67D5"/>
    <w:rsid w:val="00FB24B1"/>
    <w:rsid w:val="00FB3034"/>
    <w:rsid w:val="00FC08EA"/>
    <w:rsid w:val="00FC0BAF"/>
    <w:rsid w:val="00FC3378"/>
    <w:rsid w:val="00FC74D4"/>
    <w:rsid w:val="00FD0BD2"/>
    <w:rsid w:val="00FD0F7D"/>
    <w:rsid w:val="00FD1043"/>
    <w:rsid w:val="00FD5E69"/>
    <w:rsid w:val="00FD5FBC"/>
    <w:rsid w:val="00FD73A5"/>
    <w:rsid w:val="00FE11A0"/>
    <w:rsid w:val="00FE3539"/>
    <w:rsid w:val="00FE5180"/>
    <w:rsid w:val="00FF04C7"/>
    <w:rsid w:val="00FF107D"/>
    <w:rsid w:val="00FF39C4"/>
    <w:rsid w:val="00FF3EFC"/>
    <w:rsid w:val="00FF5188"/>
    <w:rsid w:val="00FF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4F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04F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924978"/>
    <w:pPr>
      <w:keepNext/>
      <w:tabs>
        <w:tab w:val="left" w:pos="0"/>
      </w:tabs>
      <w:outlineLvl w:val="7"/>
    </w:pPr>
    <w:rPr>
      <w:rFonts w:ascii="Arial" w:hAnsi="Arial" w:cs="Arial"/>
      <w:i/>
      <w:iCs/>
      <w:sz w:val="2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F55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5596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55966"/>
    <w:pPr>
      <w:tabs>
        <w:tab w:val="center" w:pos="4677"/>
        <w:tab w:val="right" w:pos="9355"/>
      </w:tabs>
    </w:pPr>
  </w:style>
  <w:style w:type="character" w:customStyle="1" w:styleId="tw4winMark">
    <w:name w:val="tw4winMark"/>
    <w:rsid w:val="00DB030E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FontStyle12">
    <w:name w:val="Font Style12"/>
    <w:basedOn w:val="a0"/>
    <w:rsid w:val="007A3CE0"/>
    <w:rPr>
      <w:rFonts w:ascii="Arial" w:hAnsi="Arial" w:cs="Arial"/>
      <w:b/>
      <w:bCs/>
      <w:sz w:val="16"/>
      <w:szCs w:val="16"/>
    </w:rPr>
  </w:style>
  <w:style w:type="paragraph" w:customStyle="1" w:styleId="Style6">
    <w:name w:val="Style6"/>
    <w:basedOn w:val="a"/>
    <w:rsid w:val="007A3CE0"/>
    <w:pPr>
      <w:widowControl w:val="0"/>
      <w:autoSpaceDE w:val="0"/>
      <w:autoSpaceDN w:val="0"/>
      <w:adjustRightInd w:val="0"/>
    </w:pPr>
    <w:rPr>
      <w:rFonts w:ascii="Arial" w:hAnsi="Arial" w:cs="Arial"/>
      <w:snapToGrid w:val="0"/>
    </w:rPr>
  </w:style>
  <w:style w:type="paragraph" w:styleId="a6">
    <w:name w:val="Balloon Text"/>
    <w:basedOn w:val="a"/>
    <w:semiHidden/>
    <w:rsid w:val="000D5C97"/>
    <w:rPr>
      <w:rFonts w:ascii="Tahoma" w:hAnsi="Tahoma" w:cs="Tahoma"/>
      <w:sz w:val="16"/>
      <w:szCs w:val="16"/>
    </w:rPr>
  </w:style>
  <w:style w:type="character" w:customStyle="1" w:styleId="tw4winError">
    <w:name w:val="tw4winError"/>
    <w:rsid w:val="007C5388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7C5388"/>
    <w:rPr>
      <w:color w:val="0000FF"/>
    </w:rPr>
  </w:style>
  <w:style w:type="character" w:customStyle="1" w:styleId="tw4winPopup">
    <w:name w:val="tw4winPopup"/>
    <w:rsid w:val="007C5388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7C5388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7C5388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7C5388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7C5388"/>
    <w:rPr>
      <w:rFonts w:ascii="Courier New" w:hAnsi="Courier New" w:cs="Courier New"/>
      <w:noProof/>
      <w:color w:val="800000"/>
    </w:rPr>
  </w:style>
  <w:style w:type="paragraph" w:customStyle="1" w:styleId="Style5">
    <w:name w:val="Style5"/>
    <w:basedOn w:val="a"/>
    <w:rsid w:val="007C5388"/>
    <w:pPr>
      <w:widowControl w:val="0"/>
      <w:autoSpaceDE w:val="0"/>
      <w:autoSpaceDN w:val="0"/>
      <w:adjustRightInd w:val="0"/>
      <w:spacing w:line="509" w:lineRule="exact"/>
      <w:ind w:firstLine="2050"/>
    </w:pPr>
    <w:rPr>
      <w:rFonts w:ascii="Arial" w:hAnsi="Arial" w:cs="Arial"/>
      <w:snapToGrid w:val="0"/>
    </w:rPr>
  </w:style>
  <w:style w:type="character" w:customStyle="1" w:styleId="FontStyle14">
    <w:name w:val="Font Style14"/>
    <w:basedOn w:val="a0"/>
    <w:rsid w:val="007C5388"/>
    <w:rPr>
      <w:rFonts w:ascii="Arial" w:hAnsi="Arial" w:cs="Arial"/>
      <w:b/>
      <w:bCs/>
      <w:sz w:val="16"/>
      <w:szCs w:val="16"/>
    </w:rPr>
  </w:style>
  <w:style w:type="paragraph" w:customStyle="1" w:styleId="Style2">
    <w:name w:val="Style2"/>
    <w:basedOn w:val="a"/>
    <w:rsid w:val="007C5388"/>
    <w:pPr>
      <w:widowControl w:val="0"/>
      <w:autoSpaceDE w:val="0"/>
      <w:autoSpaceDN w:val="0"/>
      <w:adjustRightInd w:val="0"/>
      <w:jc w:val="center"/>
    </w:pPr>
    <w:rPr>
      <w:rFonts w:ascii="Arial" w:hAnsi="Arial" w:cs="Arial"/>
      <w:snapToGrid w:val="0"/>
    </w:rPr>
  </w:style>
  <w:style w:type="paragraph" w:customStyle="1" w:styleId="Style3">
    <w:name w:val="Style3"/>
    <w:basedOn w:val="a"/>
    <w:rsid w:val="007C5388"/>
    <w:pPr>
      <w:widowControl w:val="0"/>
      <w:autoSpaceDE w:val="0"/>
      <w:autoSpaceDN w:val="0"/>
      <w:adjustRightInd w:val="0"/>
      <w:spacing w:line="192" w:lineRule="exact"/>
    </w:pPr>
    <w:rPr>
      <w:rFonts w:ascii="Arial" w:hAnsi="Arial" w:cs="Arial"/>
      <w:snapToGrid w:val="0"/>
    </w:rPr>
  </w:style>
  <w:style w:type="paragraph" w:customStyle="1" w:styleId="Style9">
    <w:name w:val="Style9"/>
    <w:basedOn w:val="a"/>
    <w:rsid w:val="007C5388"/>
    <w:pPr>
      <w:widowControl w:val="0"/>
      <w:autoSpaceDE w:val="0"/>
      <w:autoSpaceDN w:val="0"/>
      <w:adjustRightInd w:val="0"/>
    </w:pPr>
    <w:rPr>
      <w:rFonts w:ascii="Arial" w:hAnsi="Arial" w:cs="Arial"/>
      <w:snapToGrid w:val="0"/>
    </w:rPr>
  </w:style>
  <w:style w:type="character" w:customStyle="1" w:styleId="FontStyle11">
    <w:name w:val="Font Style11"/>
    <w:basedOn w:val="a0"/>
    <w:rsid w:val="007C538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basedOn w:val="a0"/>
    <w:rsid w:val="007C5388"/>
    <w:rPr>
      <w:rFonts w:ascii="Times New Roman" w:hAnsi="Times New Roman" w:cs="Times New Roman"/>
      <w:i/>
      <w:iCs/>
      <w:spacing w:val="20"/>
      <w:sz w:val="14"/>
      <w:szCs w:val="14"/>
    </w:rPr>
  </w:style>
  <w:style w:type="character" w:customStyle="1" w:styleId="FontStyle16">
    <w:name w:val="Font Style16"/>
    <w:basedOn w:val="a0"/>
    <w:rsid w:val="007C5388"/>
    <w:rPr>
      <w:rFonts w:ascii="Arial" w:hAnsi="Arial" w:cs="Arial"/>
      <w:sz w:val="16"/>
      <w:szCs w:val="16"/>
    </w:rPr>
  </w:style>
  <w:style w:type="character" w:customStyle="1" w:styleId="FontStyle19">
    <w:name w:val="Font Style19"/>
    <w:basedOn w:val="a0"/>
    <w:rsid w:val="007C5388"/>
    <w:rPr>
      <w:rFonts w:ascii="Arial" w:hAnsi="Arial" w:cs="Arial"/>
      <w:sz w:val="16"/>
      <w:szCs w:val="16"/>
    </w:rPr>
  </w:style>
  <w:style w:type="paragraph" w:customStyle="1" w:styleId="Style7">
    <w:name w:val="Style7"/>
    <w:basedOn w:val="a"/>
    <w:rsid w:val="007C5388"/>
    <w:pPr>
      <w:widowControl w:val="0"/>
      <w:autoSpaceDE w:val="0"/>
      <w:autoSpaceDN w:val="0"/>
      <w:adjustRightInd w:val="0"/>
      <w:jc w:val="center"/>
    </w:pPr>
    <w:rPr>
      <w:rFonts w:ascii="Arial" w:hAnsi="Arial" w:cs="Arial"/>
      <w:snapToGrid w:val="0"/>
    </w:rPr>
  </w:style>
  <w:style w:type="paragraph" w:customStyle="1" w:styleId="Style8">
    <w:name w:val="Style8"/>
    <w:basedOn w:val="a"/>
    <w:rsid w:val="007C5388"/>
    <w:pPr>
      <w:widowControl w:val="0"/>
      <w:autoSpaceDE w:val="0"/>
      <w:autoSpaceDN w:val="0"/>
      <w:adjustRightInd w:val="0"/>
      <w:spacing w:line="341" w:lineRule="exact"/>
    </w:pPr>
    <w:rPr>
      <w:rFonts w:ascii="Arial" w:hAnsi="Arial" w:cs="Arial"/>
      <w:snapToGrid w:val="0"/>
    </w:rPr>
  </w:style>
  <w:style w:type="character" w:customStyle="1" w:styleId="FontStyle15">
    <w:name w:val="Font Style15"/>
    <w:basedOn w:val="a0"/>
    <w:rsid w:val="007C5388"/>
    <w:rPr>
      <w:rFonts w:ascii="Arial" w:hAnsi="Arial" w:cs="Arial"/>
      <w:sz w:val="16"/>
      <w:szCs w:val="16"/>
    </w:rPr>
  </w:style>
  <w:style w:type="paragraph" w:customStyle="1" w:styleId="Style10">
    <w:name w:val="Style10"/>
    <w:basedOn w:val="a"/>
    <w:rsid w:val="007C5388"/>
    <w:pPr>
      <w:widowControl w:val="0"/>
      <w:autoSpaceDE w:val="0"/>
      <w:autoSpaceDN w:val="0"/>
      <w:adjustRightInd w:val="0"/>
    </w:pPr>
    <w:rPr>
      <w:rFonts w:ascii="Arial" w:hAnsi="Arial" w:cs="Arial"/>
      <w:snapToGrid w:val="0"/>
    </w:rPr>
  </w:style>
  <w:style w:type="paragraph" w:customStyle="1" w:styleId="Style4">
    <w:name w:val="Style4"/>
    <w:basedOn w:val="a"/>
    <w:rsid w:val="004D2F28"/>
    <w:pPr>
      <w:widowControl w:val="0"/>
      <w:autoSpaceDE w:val="0"/>
      <w:autoSpaceDN w:val="0"/>
      <w:adjustRightInd w:val="0"/>
      <w:jc w:val="both"/>
    </w:pPr>
    <w:rPr>
      <w:rFonts w:ascii="Arial" w:hAnsi="Arial" w:cs="Arial"/>
      <w:snapToGrid w:val="0"/>
    </w:rPr>
  </w:style>
  <w:style w:type="paragraph" w:styleId="a7">
    <w:name w:val="footnote text"/>
    <w:basedOn w:val="a"/>
    <w:semiHidden/>
    <w:rsid w:val="009806DE"/>
    <w:rPr>
      <w:sz w:val="20"/>
      <w:szCs w:val="20"/>
    </w:rPr>
  </w:style>
  <w:style w:type="character" w:styleId="a8">
    <w:name w:val="footnote reference"/>
    <w:basedOn w:val="a0"/>
    <w:semiHidden/>
    <w:rsid w:val="009806DE"/>
    <w:rPr>
      <w:vertAlign w:val="superscript"/>
    </w:rPr>
  </w:style>
  <w:style w:type="paragraph" w:styleId="11">
    <w:name w:val="toc 1"/>
    <w:basedOn w:val="a"/>
    <w:next w:val="a"/>
    <w:autoRedefine/>
    <w:semiHidden/>
    <w:rsid w:val="00CB6DFB"/>
    <w:pPr>
      <w:tabs>
        <w:tab w:val="left" w:pos="480"/>
        <w:tab w:val="right" w:leader="dot" w:pos="10066"/>
      </w:tabs>
      <w:ind w:left="360" w:right="-720" w:hanging="360"/>
    </w:pPr>
    <w:rPr>
      <w:b/>
      <w:bCs/>
      <w:noProof/>
    </w:rPr>
  </w:style>
  <w:style w:type="paragraph" w:styleId="20">
    <w:name w:val="toc 2"/>
    <w:basedOn w:val="a"/>
    <w:next w:val="a"/>
    <w:autoRedefine/>
    <w:semiHidden/>
    <w:rsid w:val="00112F2F"/>
    <w:pPr>
      <w:ind w:left="240"/>
    </w:pPr>
  </w:style>
  <w:style w:type="paragraph" w:styleId="3">
    <w:name w:val="toc 3"/>
    <w:basedOn w:val="a"/>
    <w:next w:val="a"/>
    <w:autoRedefine/>
    <w:semiHidden/>
    <w:rsid w:val="00112F2F"/>
    <w:pPr>
      <w:ind w:left="480"/>
    </w:pPr>
  </w:style>
  <w:style w:type="paragraph" w:styleId="4">
    <w:name w:val="toc 4"/>
    <w:basedOn w:val="a"/>
    <w:next w:val="a"/>
    <w:autoRedefine/>
    <w:semiHidden/>
    <w:rsid w:val="00112F2F"/>
    <w:pPr>
      <w:ind w:left="720"/>
    </w:pPr>
  </w:style>
  <w:style w:type="paragraph" w:styleId="5">
    <w:name w:val="toc 5"/>
    <w:basedOn w:val="a"/>
    <w:next w:val="a"/>
    <w:autoRedefine/>
    <w:semiHidden/>
    <w:rsid w:val="00112F2F"/>
    <w:pPr>
      <w:ind w:left="960"/>
    </w:pPr>
  </w:style>
  <w:style w:type="paragraph" w:styleId="6">
    <w:name w:val="toc 6"/>
    <w:basedOn w:val="a"/>
    <w:next w:val="a"/>
    <w:autoRedefine/>
    <w:semiHidden/>
    <w:rsid w:val="00112F2F"/>
    <w:pPr>
      <w:ind w:left="1200"/>
    </w:pPr>
  </w:style>
  <w:style w:type="paragraph" w:styleId="7">
    <w:name w:val="toc 7"/>
    <w:basedOn w:val="a"/>
    <w:next w:val="a"/>
    <w:autoRedefine/>
    <w:semiHidden/>
    <w:rsid w:val="00112F2F"/>
    <w:pPr>
      <w:ind w:left="1440"/>
    </w:pPr>
  </w:style>
  <w:style w:type="paragraph" w:styleId="80">
    <w:name w:val="toc 8"/>
    <w:basedOn w:val="a"/>
    <w:next w:val="a"/>
    <w:autoRedefine/>
    <w:semiHidden/>
    <w:rsid w:val="00112F2F"/>
    <w:pPr>
      <w:ind w:left="1680"/>
    </w:pPr>
  </w:style>
  <w:style w:type="paragraph" w:styleId="9">
    <w:name w:val="toc 9"/>
    <w:basedOn w:val="a"/>
    <w:next w:val="a"/>
    <w:autoRedefine/>
    <w:semiHidden/>
    <w:rsid w:val="00112F2F"/>
    <w:pPr>
      <w:ind w:left="1920"/>
    </w:pPr>
  </w:style>
  <w:style w:type="character" w:styleId="a9">
    <w:name w:val="Hyperlink"/>
    <w:basedOn w:val="a0"/>
    <w:uiPriority w:val="99"/>
    <w:rsid w:val="00112F2F"/>
    <w:rPr>
      <w:color w:val="0000FF"/>
      <w:u w:val="single"/>
    </w:rPr>
  </w:style>
  <w:style w:type="paragraph" w:styleId="aa">
    <w:name w:val="Body Text Indent"/>
    <w:basedOn w:val="a"/>
    <w:rsid w:val="001A22AB"/>
    <w:pPr>
      <w:spacing w:after="120"/>
      <w:ind w:left="283"/>
    </w:pPr>
  </w:style>
  <w:style w:type="character" w:styleId="ab">
    <w:name w:val="page number"/>
    <w:basedOn w:val="a0"/>
    <w:rsid w:val="005D5BA1"/>
  </w:style>
  <w:style w:type="paragraph" w:styleId="ac">
    <w:name w:val="Body Text"/>
    <w:basedOn w:val="a"/>
    <w:rsid w:val="00B6529F"/>
    <w:pPr>
      <w:tabs>
        <w:tab w:val="left" w:pos="720"/>
        <w:tab w:val="left" w:pos="3969"/>
      </w:tabs>
      <w:spacing w:line="360" w:lineRule="auto"/>
    </w:pPr>
    <w:rPr>
      <w:b/>
      <w:color w:val="000000"/>
      <w:sz w:val="40"/>
      <w:szCs w:val="20"/>
    </w:rPr>
  </w:style>
  <w:style w:type="paragraph" w:styleId="ad">
    <w:name w:val="Plain Text"/>
    <w:basedOn w:val="a"/>
    <w:rsid w:val="00F16B38"/>
    <w:rPr>
      <w:rFonts w:ascii="Courier New" w:hAnsi="Courier New" w:cs="Courier New"/>
      <w:sz w:val="20"/>
      <w:szCs w:val="20"/>
    </w:rPr>
  </w:style>
  <w:style w:type="paragraph" w:customStyle="1" w:styleId="ae">
    <w:name w:val="Текст Осн"/>
    <w:basedOn w:val="a"/>
    <w:rsid w:val="00F16B38"/>
    <w:pPr>
      <w:spacing w:line="360" w:lineRule="auto"/>
      <w:ind w:firstLine="567"/>
      <w:jc w:val="both"/>
    </w:pPr>
    <w:rPr>
      <w:sz w:val="28"/>
    </w:rPr>
  </w:style>
  <w:style w:type="paragraph" w:customStyle="1" w:styleId="af">
    <w:name w:val="Формула"/>
    <w:basedOn w:val="a"/>
    <w:rsid w:val="00F16B38"/>
    <w:pPr>
      <w:keepNext/>
      <w:widowControl w:val="0"/>
      <w:autoSpaceDE w:val="0"/>
      <w:autoSpaceDN w:val="0"/>
      <w:adjustRightInd w:val="0"/>
      <w:spacing w:line="360" w:lineRule="auto"/>
      <w:jc w:val="right"/>
      <w:outlineLvl w:val="0"/>
    </w:pPr>
    <w:rPr>
      <w:sz w:val="28"/>
    </w:rPr>
  </w:style>
  <w:style w:type="paragraph" w:customStyle="1" w:styleId="af0">
    <w:name w:val="Формула стиль"/>
    <w:basedOn w:val="a"/>
    <w:next w:val="ac"/>
    <w:rsid w:val="00EF0F26"/>
    <w:pPr>
      <w:widowControl w:val="0"/>
      <w:suppressAutoHyphens/>
      <w:autoSpaceDE w:val="0"/>
      <w:spacing w:line="360" w:lineRule="auto"/>
      <w:jc w:val="center"/>
    </w:pPr>
    <w:rPr>
      <w:sz w:val="20"/>
      <w:lang/>
    </w:rPr>
  </w:style>
  <w:style w:type="paragraph" w:styleId="21">
    <w:name w:val="Body Text 2"/>
    <w:basedOn w:val="a"/>
    <w:rsid w:val="00924978"/>
    <w:pPr>
      <w:spacing w:after="120" w:line="480" w:lineRule="auto"/>
    </w:pPr>
  </w:style>
  <w:style w:type="paragraph" w:customStyle="1" w:styleId="BodyText">
    <w:name w:val="Body Text"/>
    <w:basedOn w:val="a"/>
    <w:rsid w:val="00924978"/>
    <w:pPr>
      <w:widowControl w:val="0"/>
      <w:tabs>
        <w:tab w:val="left" w:pos="720"/>
      </w:tabs>
      <w:snapToGrid w:val="0"/>
      <w:spacing w:line="360" w:lineRule="auto"/>
      <w:jc w:val="both"/>
    </w:pPr>
    <w:rPr>
      <w:b/>
      <w:color w:val="000000"/>
      <w:spacing w:val="20"/>
      <w:sz w:val="32"/>
      <w:szCs w:val="20"/>
    </w:rPr>
  </w:style>
  <w:style w:type="character" w:customStyle="1" w:styleId="10">
    <w:name w:val="Заголовок 1 Знак"/>
    <w:basedOn w:val="a0"/>
    <w:link w:val="1"/>
    <w:uiPriority w:val="9"/>
    <w:rsid w:val="007F01CE"/>
    <w:rPr>
      <w:rFonts w:ascii="Arial" w:hAnsi="Arial" w:cs="Arial"/>
      <w:b/>
      <w:bCs/>
      <w:kern w:val="32"/>
      <w:sz w:val="32"/>
      <w:szCs w:val="32"/>
    </w:rPr>
  </w:style>
  <w:style w:type="character" w:styleId="af1">
    <w:name w:val="FollowedHyperlink"/>
    <w:basedOn w:val="a0"/>
    <w:uiPriority w:val="99"/>
    <w:unhideWhenUsed/>
    <w:rsid w:val="007F01CE"/>
    <w:rPr>
      <w:color w:val="800080"/>
      <w:u w:val="single"/>
    </w:rPr>
  </w:style>
  <w:style w:type="paragraph" w:styleId="af2">
    <w:name w:val="Normal (Web)"/>
    <w:basedOn w:val="a"/>
    <w:uiPriority w:val="99"/>
    <w:unhideWhenUsed/>
    <w:rsid w:val="007F01CE"/>
    <w:pPr>
      <w:spacing w:before="100" w:beforeAutospacing="1" w:after="100" w:afterAutospacing="1"/>
    </w:pPr>
  </w:style>
  <w:style w:type="paragraph" w:customStyle="1" w:styleId="flaggedrevsbasic">
    <w:name w:val="flaggedrevs_basic"/>
    <w:basedOn w:val="a"/>
    <w:rsid w:val="007F01CE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0F8FF"/>
      <w:spacing w:before="120" w:line="360" w:lineRule="atLeast"/>
      <w:ind w:right="240"/>
      <w:jc w:val="center"/>
    </w:pPr>
  </w:style>
  <w:style w:type="paragraph" w:customStyle="1" w:styleId="flaggedrevsquality">
    <w:name w:val="flaggedrevs_quality"/>
    <w:basedOn w:val="a"/>
    <w:rsid w:val="007F01CE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0FFF0"/>
      <w:spacing w:before="120" w:line="360" w:lineRule="atLeast"/>
      <w:ind w:right="240"/>
      <w:jc w:val="center"/>
    </w:pPr>
  </w:style>
  <w:style w:type="paragraph" w:customStyle="1" w:styleId="flaggedrevspristine">
    <w:name w:val="flaggedrevs_pristine"/>
    <w:basedOn w:val="a"/>
    <w:rsid w:val="007F01CE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FFFF0"/>
      <w:spacing w:before="120" w:line="360" w:lineRule="atLeast"/>
      <w:ind w:right="240"/>
      <w:jc w:val="center"/>
    </w:pPr>
  </w:style>
  <w:style w:type="paragraph" w:customStyle="1" w:styleId="flaggedrevsnotice">
    <w:name w:val="flaggedrevs_notice"/>
    <w:basedOn w:val="a"/>
    <w:rsid w:val="007F01CE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20" w:line="360" w:lineRule="atLeast"/>
      <w:ind w:right="240"/>
      <w:jc w:val="center"/>
    </w:pPr>
  </w:style>
  <w:style w:type="paragraph" w:customStyle="1" w:styleId="flaggedrevseditnotice">
    <w:name w:val="flaggedrevs_editnotice"/>
    <w:basedOn w:val="a"/>
    <w:rsid w:val="007F01CE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20" w:line="360" w:lineRule="atLeast"/>
      <w:ind w:right="240"/>
      <w:jc w:val="center"/>
    </w:pPr>
    <w:rPr>
      <w:sz w:val="20"/>
      <w:szCs w:val="20"/>
    </w:rPr>
  </w:style>
  <w:style w:type="paragraph" w:customStyle="1" w:styleId="flaggedrevsdiffnotice">
    <w:name w:val="flaggedrevs_diffnotice"/>
    <w:basedOn w:val="a"/>
    <w:rsid w:val="007F01CE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20" w:line="360" w:lineRule="atLeast"/>
      <w:ind w:right="240"/>
      <w:jc w:val="center"/>
    </w:pPr>
    <w:rPr>
      <w:sz w:val="20"/>
      <w:szCs w:val="20"/>
    </w:rPr>
  </w:style>
  <w:style w:type="paragraph" w:customStyle="1" w:styleId="flaggedrevswarning">
    <w:name w:val="flaggedrevs_warning"/>
    <w:basedOn w:val="a"/>
    <w:rsid w:val="007F01CE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FFFF0"/>
      <w:spacing w:line="360" w:lineRule="atLeast"/>
      <w:ind w:right="240"/>
      <w:jc w:val="center"/>
    </w:pPr>
    <w:rPr>
      <w:sz w:val="20"/>
      <w:szCs w:val="20"/>
    </w:rPr>
  </w:style>
  <w:style w:type="paragraph" w:customStyle="1" w:styleId="flaggedrevspreview">
    <w:name w:val="flaggedrevs_preview"/>
    <w:basedOn w:val="a"/>
    <w:rsid w:val="007F01CE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20" w:line="360" w:lineRule="atLeast"/>
      <w:ind w:right="240"/>
      <w:jc w:val="center"/>
    </w:pPr>
    <w:rPr>
      <w:color w:val="8B0000"/>
    </w:rPr>
  </w:style>
  <w:style w:type="paragraph" w:customStyle="1" w:styleId="flaggedrevsnotes">
    <w:name w:val="flaggedrevs_notes"/>
    <w:basedOn w:val="a"/>
    <w:rsid w:val="007F01CE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00" w:beforeAutospacing="1" w:after="100" w:afterAutospacing="1"/>
      <w:ind w:left="837" w:right="837"/>
      <w:jc w:val="center"/>
    </w:pPr>
    <w:rPr>
      <w:sz w:val="20"/>
      <w:szCs w:val="20"/>
    </w:rPr>
  </w:style>
  <w:style w:type="paragraph" w:customStyle="1" w:styleId="fr-text-value">
    <w:name w:val="fr-text-value"/>
    <w:basedOn w:val="a"/>
    <w:rsid w:val="007F01CE"/>
    <w:pPr>
      <w:spacing w:before="100" w:beforeAutospacing="1" w:after="100" w:afterAutospacing="1"/>
    </w:pPr>
  </w:style>
  <w:style w:type="paragraph" w:customStyle="1" w:styleId="fr-checkbox">
    <w:name w:val="fr-checkbox"/>
    <w:basedOn w:val="a"/>
    <w:rsid w:val="007F01CE"/>
    <w:pPr>
      <w:spacing w:before="100" w:beforeAutospacing="1" w:after="100" w:afterAutospacing="1"/>
    </w:pPr>
  </w:style>
  <w:style w:type="paragraph" w:customStyle="1" w:styleId="fr-marker-20">
    <w:name w:val="fr-marker-20"/>
    <w:basedOn w:val="a"/>
    <w:rsid w:val="007F01CE"/>
    <w:pPr>
      <w:spacing w:before="100" w:beforeAutospacing="1" w:after="100" w:afterAutospacing="1"/>
    </w:pPr>
  </w:style>
  <w:style w:type="paragraph" w:customStyle="1" w:styleId="fr-marker-40">
    <w:name w:val="fr-marker-40"/>
    <w:basedOn w:val="a"/>
    <w:rsid w:val="007F01CE"/>
    <w:pPr>
      <w:spacing w:before="100" w:beforeAutospacing="1" w:after="100" w:afterAutospacing="1"/>
    </w:pPr>
  </w:style>
  <w:style w:type="paragraph" w:customStyle="1" w:styleId="fr-marker-60">
    <w:name w:val="fr-marker-60"/>
    <w:basedOn w:val="a"/>
    <w:rsid w:val="007F01CE"/>
    <w:pPr>
      <w:spacing w:before="100" w:beforeAutospacing="1" w:after="100" w:afterAutospacing="1"/>
    </w:pPr>
  </w:style>
  <w:style w:type="paragraph" w:customStyle="1" w:styleId="fr-marker-80">
    <w:name w:val="fr-marker-80"/>
    <w:basedOn w:val="a"/>
    <w:rsid w:val="007F01CE"/>
    <w:pPr>
      <w:spacing w:before="100" w:beforeAutospacing="1" w:after="100" w:afterAutospacing="1"/>
    </w:pPr>
  </w:style>
  <w:style w:type="paragraph" w:customStyle="1" w:styleId="fr-marker-100">
    <w:name w:val="fr-marker-100"/>
    <w:basedOn w:val="a"/>
    <w:rsid w:val="007F01CE"/>
    <w:pPr>
      <w:spacing w:before="100" w:beforeAutospacing="1" w:after="100" w:afterAutospacing="1"/>
    </w:pPr>
  </w:style>
  <w:style w:type="paragraph" w:customStyle="1" w:styleId="flaggedrevsshort">
    <w:name w:val="flaggedrevs_short"/>
    <w:basedOn w:val="a"/>
    <w:rsid w:val="007F01CE"/>
    <w:pPr>
      <w:shd w:val="clear" w:color="auto" w:fill="F9F9F9"/>
      <w:spacing w:line="268" w:lineRule="atLeast"/>
      <w:ind w:left="240"/>
    </w:pPr>
    <w:rPr>
      <w:sz w:val="23"/>
      <w:szCs w:val="23"/>
    </w:rPr>
  </w:style>
  <w:style w:type="paragraph" w:customStyle="1" w:styleId="fr-text">
    <w:name w:val="fr-text"/>
    <w:basedOn w:val="a"/>
    <w:rsid w:val="007F01CE"/>
    <w:pPr>
      <w:spacing w:line="240" w:lineRule="atLeast"/>
      <w:ind w:right="117"/>
    </w:pPr>
    <w:rPr>
      <w:b/>
      <w:bCs/>
    </w:rPr>
  </w:style>
  <w:style w:type="paragraph" w:customStyle="1" w:styleId="fr-value20">
    <w:name w:val="fr-value20"/>
    <w:basedOn w:val="a"/>
    <w:rsid w:val="007F01CE"/>
    <w:pPr>
      <w:spacing w:before="100" w:beforeAutospacing="1" w:after="100" w:afterAutospacing="1" w:line="240" w:lineRule="atLeast"/>
      <w:jc w:val="center"/>
    </w:pPr>
  </w:style>
  <w:style w:type="paragraph" w:customStyle="1" w:styleId="fr-value40">
    <w:name w:val="fr-value40"/>
    <w:basedOn w:val="a"/>
    <w:rsid w:val="007F01CE"/>
    <w:pPr>
      <w:spacing w:before="100" w:beforeAutospacing="1" w:after="100" w:afterAutospacing="1" w:line="240" w:lineRule="atLeast"/>
      <w:jc w:val="center"/>
    </w:pPr>
  </w:style>
  <w:style w:type="paragraph" w:customStyle="1" w:styleId="fr-value60">
    <w:name w:val="fr-value60"/>
    <w:basedOn w:val="a"/>
    <w:rsid w:val="007F01CE"/>
    <w:pPr>
      <w:spacing w:before="100" w:beforeAutospacing="1" w:after="100" w:afterAutospacing="1" w:line="240" w:lineRule="atLeast"/>
      <w:jc w:val="center"/>
    </w:pPr>
  </w:style>
  <w:style w:type="paragraph" w:customStyle="1" w:styleId="fr-value80">
    <w:name w:val="fr-value80"/>
    <w:basedOn w:val="a"/>
    <w:rsid w:val="007F01CE"/>
    <w:pPr>
      <w:spacing w:before="100" w:beforeAutospacing="1" w:after="100" w:afterAutospacing="1" w:line="240" w:lineRule="atLeast"/>
      <w:jc w:val="center"/>
    </w:pPr>
  </w:style>
  <w:style w:type="paragraph" w:customStyle="1" w:styleId="fr-value100">
    <w:name w:val="fr-value100"/>
    <w:basedOn w:val="a"/>
    <w:rsid w:val="007F01CE"/>
    <w:pPr>
      <w:spacing w:before="100" w:beforeAutospacing="1" w:after="100" w:afterAutospacing="1" w:line="240" w:lineRule="atLeast"/>
      <w:jc w:val="center"/>
    </w:pPr>
  </w:style>
  <w:style w:type="paragraph" w:customStyle="1" w:styleId="flaggedrevs-box0">
    <w:name w:val="flaggedrevs-box0"/>
    <w:basedOn w:val="a"/>
    <w:rsid w:val="007F01C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9F9F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flaggedrevs-box1">
    <w:name w:val="flaggedrevs-box1"/>
    <w:basedOn w:val="a"/>
    <w:rsid w:val="007F01C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0F8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flaggedrevs-box2">
    <w:name w:val="flaggedrevs-box2"/>
    <w:basedOn w:val="a"/>
    <w:rsid w:val="007F01C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0FF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flaggedrevs-box3">
    <w:name w:val="flaggedrevs-box3"/>
    <w:basedOn w:val="a"/>
    <w:rsid w:val="007F01C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flaggedrevs-color-0">
    <w:name w:val="flaggedrevs-color-0"/>
    <w:basedOn w:val="a"/>
    <w:rsid w:val="007F01CE"/>
    <w:pPr>
      <w:shd w:val="clear" w:color="auto" w:fill="F9F9F9"/>
      <w:spacing w:before="100" w:beforeAutospacing="1" w:after="100" w:afterAutospacing="1"/>
    </w:pPr>
  </w:style>
  <w:style w:type="paragraph" w:customStyle="1" w:styleId="flaggedrevs-color-1">
    <w:name w:val="flaggedrevs-color-1"/>
    <w:basedOn w:val="a"/>
    <w:rsid w:val="007F01CE"/>
    <w:pPr>
      <w:spacing w:before="100" w:beforeAutospacing="1" w:after="100" w:afterAutospacing="1"/>
    </w:pPr>
  </w:style>
  <w:style w:type="paragraph" w:customStyle="1" w:styleId="flaggedrevs-color-2">
    <w:name w:val="flaggedrevs-color-2"/>
    <w:basedOn w:val="a"/>
    <w:rsid w:val="007F01CE"/>
    <w:pPr>
      <w:shd w:val="clear" w:color="auto" w:fill="F0FFF0"/>
      <w:spacing w:before="100" w:beforeAutospacing="1" w:after="100" w:afterAutospacing="1"/>
    </w:pPr>
  </w:style>
  <w:style w:type="paragraph" w:customStyle="1" w:styleId="flaggedrevs-color-3">
    <w:name w:val="flaggedrevs-color-3"/>
    <w:basedOn w:val="a"/>
    <w:rsid w:val="007F01CE"/>
    <w:pPr>
      <w:shd w:val="clear" w:color="auto" w:fill="FFFFF0"/>
      <w:spacing w:before="100" w:beforeAutospacing="1" w:after="100" w:afterAutospacing="1"/>
    </w:pPr>
  </w:style>
  <w:style w:type="paragraph" w:customStyle="1" w:styleId="flaggedrevs-unreviewed">
    <w:name w:val="flaggedrevs-unreviewed"/>
    <w:basedOn w:val="a"/>
    <w:rsid w:val="007F01CE"/>
    <w:pPr>
      <w:spacing w:before="100" w:beforeAutospacing="1" w:after="100" w:afterAutospacing="1"/>
    </w:pPr>
  </w:style>
  <w:style w:type="paragraph" w:customStyle="1" w:styleId="flaggedrevs-unreviewed2">
    <w:name w:val="flaggedrevs-unreviewed2"/>
    <w:basedOn w:val="a"/>
    <w:rsid w:val="007F01CE"/>
    <w:pPr>
      <w:spacing w:before="100" w:beforeAutospacing="1" w:after="100" w:afterAutospacing="1"/>
    </w:pPr>
  </w:style>
  <w:style w:type="paragraph" w:customStyle="1" w:styleId="flaggedrevstoggle">
    <w:name w:val="flaggedrevs_toggle"/>
    <w:basedOn w:val="a"/>
    <w:rsid w:val="007F01CE"/>
    <w:pPr>
      <w:spacing w:before="100" w:beforeAutospacing="1" w:after="100" w:afterAutospacing="1"/>
    </w:pPr>
    <w:rPr>
      <w:color w:val="0000FF"/>
    </w:rPr>
  </w:style>
  <w:style w:type="paragraph" w:customStyle="1" w:styleId="fr-icon-current">
    <w:name w:val="fr-icon-current"/>
    <w:basedOn w:val="a"/>
    <w:rsid w:val="007F01CE"/>
    <w:pPr>
      <w:ind w:right="48"/>
    </w:pPr>
  </w:style>
  <w:style w:type="paragraph" w:customStyle="1" w:styleId="fr-icon-stable">
    <w:name w:val="fr-icon-stable"/>
    <w:basedOn w:val="a"/>
    <w:rsid w:val="007F01CE"/>
    <w:pPr>
      <w:ind w:right="48"/>
    </w:pPr>
  </w:style>
  <w:style w:type="paragraph" w:customStyle="1" w:styleId="fr-icon-quality">
    <w:name w:val="fr-icon-quality"/>
    <w:basedOn w:val="a"/>
    <w:rsid w:val="007F01CE"/>
    <w:pPr>
      <w:ind w:right="48"/>
    </w:pPr>
  </w:style>
  <w:style w:type="paragraph" w:customStyle="1" w:styleId="fr-icon-locked">
    <w:name w:val="fr-icon-locked"/>
    <w:basedOn w:val="a"/>
    <w:rsid w:val="007F01CE"/>
    <w:pPr>
      <w:ind w:right="48"/>
    </w:pPr>
  </w:style>
  <w:style w:type="paragraph" w:customStyle="1" w:styleId="fr-icon-unlocked">
    <w:name w:val="fr-icon-unlocked"/>
    <w:basedOn w:val="a"/>
    <w:rsid w:val="007F01CE"/>
    <w:pPr>
      <w:ind w:right="48"/>
    </w:pPr>
  </w:style>
  <w:style w:type="paragraph" w:customStyle="1" w:styleId="fr-diff-ratings">
    <w:name w:val="fr-diff-ratings"/>
    <w:basedOn w:val="a"/>
    <w:rsid w:val="007F01CE"/>
    <w:pPr>
      <w:spacing w:before="100" w:beforeAutospacing="1" w:after="100" w:afterAutospacing="1" w:line="240" w:lineRule="atLeast"/>
    </w:pPr>
    <w:rPr>
      <w:vanish/>
      <w:sz w:val="22"/>
      <w:szCs w:val="22"/>
    </w:rPr>
  </w:style>
  <w:style w:type="paragraph" w:customStyle="1" w:styleId="fr-diff-to-stable">
    <w:name w:val="fr-diff-to-stable"/>
    <w:basedOn w:val="a"/>
    <w:rsid w:val="007F01CE"/>
    <w:pPr>
      <w:spacing w:before="100" w:beforeAutospacing="1" w:after="100" w:afterAutospacing="1" w:line="240" w:lineRule="atLeast"/>
    </w:pPr>
  </w:style>
  <w:style w:type="paragraph" w:customStyle="1" w:styleId="fr-hist-stable-user">
    <w:name w:val="fr-hist-stable-user"/>
    <w:basedOn w:val="a"/>
    <w:rsid w:val="007F01CE"/>
    <w:pPr>
      <w:spacing w:before="100" w:beforeAutospacing="1" w:after="100" w:afterAutospacing="1"/>
    </w:pPr>
    <w:rPr>
      <w:b/>
      <w:bCs/>
    </w:rPr>
  </w:style>
  <w:style w:type="paragraph" w:customStyle="1" w:styleId="fr-hist-quality-user">
    <w:name w:val="fr-hist-quality-user"/>
    <w:basedOn w:val="a"/>
    <w:rsid w:val="007F01CE"/>
    <w:pPr>
      <w:spacing w:before="100" w:beforeAutospacing="1" w:after="100" w:afterAutospacing="1"/>
    </w:pPr>
    <w:rPr>
      <w:b/>
      <w:bCs/>
    </w:rPr>
  </w:style>
  <w:style w:type="paragraph" w:customStyle="1" w:styleId="fr-hist-autoreviewed">
    <w:name w:val="fr-hist-autoreviewed"/>
    <w:basedOn w:val="a"/>
    <w:rsid w:val="007F01CE"/>
    <w:pPr>
      <w:spacing w:before="100" w:beforeAutospacing="1" w:after="100" w:afterAutospacing="1"/>
    </w:pPr>
    <w:rPr>
      <w:b/>
      <w:bCs/>
    </w:rPr>
  </w:style>
  <w:style w:type="paragraph" w:customStyle="1" w:styleId="fr-backlognotice">
    <w:name w:val="fr-backlognotice"/>
    <w:basedOn w:val="a"/>
    <w:rsid w:val="007F01CE"/>
    <w:pPr>
      <w:pBdr>
        <w:top w:val="single" w:sz="6" w:space="3" w:color="990000"/>
        <w:left w:val="single" w:sz="6" w:space="3" w:color="990000"/>
        <w:bottom w:val="single" w:sz="6" w:space="3" w:color="990000"/>
        <w:right w:val="single" w:sz="6" w:space="3" w:color="990000"/>
      </w:pBdr>
      <w:shd w:val="clear" w:color="auto" w:fill="F5ECEC"/>
      <w:spacing w:before="84" w:after="84"/>
      <w:ind w:left="84" w:right="84"/>
    </w:pPr>
  </w:style>
  <w:style w:type="paragraph" w:customStyle="1" w:styleId="fr-watchlist-old-notice">
    <w:name w:val="fr-watchlist-old-notice"/>
    <w:basedOn w:val="a"/>
    <w:rsid w:val="007F01CE"/>
    <w:pPr>
      <w:pBdr>
        <w:top w:val="single" w:sz="6" w:space="3" w:color="990000"/>
        <w:left w:val="single" w:sz="6" w:space="3" w:color="990000"/>
        <w:bottom w:val="single" w:sz="6" w:space="3" w:color="990000"/>
        <w:right w:val="single" w:sz="6" w:space="3" w:color="990000"/>
      </w:pBdr>
      <w:shd w:val="clear" w:color="auto" w:fill="FEECD7"/>
      <w:spacing w:before="84" w:after="84"/>
      <w:ind w:left="84" w:right="84"/>
    </w:pPr>
  </w:style>
  <w:style w:type="paragraph" w:customStyle="1" w:styleId="fr-pending-long">
    <w:name w:val="fr-pending-long"/>
    <w:basedOn w:val="a"/>
    <w:rsid w:val="007F01CE"/>
    <w:pPr>
      <w:shd w:val="clear" w:color="auto" w:fill="F5ECEC"/>
      <w:spacing w:before="100" w:beforeAutospacing="1" w:after="100" w:afterAutospacing="1"/>
    </w:pPr>
  </w:style>
  <w:style w:type="paragraph" w:customStyle="1" w:styleId="fr-pending-long2">
    <w:name w:val="fr-pending-long2"/>
    <w:basedOn w:val="a"/>
    <w:rsid w:val="007F01CE"/>
    <w:pPr>
      <w:shd w:val="clear" w:color="auto" w:fill="F5DDDD"/>
      <w:spacing w:before="100" w:beforeAutospacing="1" w:after="100" w:afterAutospacing="1"/>
    </w:pPr>
  </w:style>
  <w:style w:type="paragraph" w:customStyle="1" w:styleId="fr-pending-long3">
    <w:name w:val="fr-pending-long3"/>
    <w:basedOn w:val="a"/>
    <w:rsid w:val="007F01CE"/>
    <w:pPr>
      <w:shd w:val="clear" w:color="auto" w:fill="E2CACA"/>
      <w:spacing w:before="100" w:beforeAutospacing="1" w:after="100" w:afterAutospacing="1"/>
    </w:pPr>
  </w:style>
  <w:style w:type="paragraph" w:customStyle="1" w:styleId="fr-unreviewed-unwatched">
    <w:name w:val="fr-unreviewed-unwatched"/>
    <w:basedOn w:val="a"/>
    <w:rsid w:val="007F01CE"/>
    <w:pPr>
      <w:shd w:val="clear" w:color="auto" w:fill="FAEBD7"/>
      <w:spacing w:before="100" w:beforeAutospacing="1" w:after="100" w:afterAutospacing="1"/>
    </w:pPr>
  </w:style>
  <w:style w:type="paragraph" w:customStyle="1" w:styleId="fr-under-review">
    <w:name w:val="fr-under-review"/>
    <w:basedOn w:val="a"/>
    <w:rsid w:val="007F01CE"/>
    <w:pPr>
      <w:shd w:val="clear" w:color="auto" w:fill="FFFF00"/>
      <w:spacing w:before="100" w:beforeAutospacing="1" w:after="100" w:afterAutospacing="1"/>
    </w:pPr>
  </w:style>
  <w:style w:type="paragraph" w:customStyle="1" w:styleId="flaggedrevsreviewform">
    <w:name w:val="flaggedrevs_reviewform"/>
    <w:basedOn w:val="a"/>
    <w:rsid w:val="007F01CE"/>
    <w:pPr>
      <w:shd w:val="clear" w:color="auto" w:fill="F9F9F9"/>
      <w:spacing w:before="100" w:beforeAutospacing="1" w:after="100" w:afterAutospacing="1"/>
    </w:pPr>
    <w:rPr>
      <w:sz w:val="22"/>
      <w:szCs w:val="22"/>
    </w:rPr>
  </w:style>
  <w:style w:type="paragraph" w:customStyle="1" w:styleId="fr-rating-controls">
    <w:name w:val="fr-rating-controls"/>
    <w:basedOn w:val="a"/>
    <w:rsid w:val="007F01CE"/>
    <w:pPr>
      <w:spacing w:before="100" w:beforeAutospacing="1" w:after="100" w:afterAutospacing="1" w:line="240" w:lineRule="atLeast"/>
      <w:textAlignment w:val="center"/>
    </w:pPr>
  </w:style>
  <w:style w:type="paragraph" w:customStyle="1" w:styleId="fr-rating-controls-disabled">
    <w:name w:val="fr-rating-controls-disabled"/>
    <w:basedOn w:val="a"/>
    <w:rsid w:val="007F01CE"/>
    <w:pPr>
      <w:spacing w:before="100" w:beforeAutospacing="1" w:after="100" w:afterAutospacing="1" w:line="240" w:lineRule="atLeast"/>
      <w:textAlignment w:val="center"/>
    </w:pPr>
  </w:style>
  <w:style w:type="paragraph" w:customStyle="1" w:styleId="fr-rating-options">
    <w:name w:val="fr-rating-options"/>
    <w:basedOn w:val="a"/>
    <w:rsid w:val="007F01CE"/>
    <w:pPr>
      <w:spacing w:before="100" w:beforeAutospacing="1" w:after="100" w:afterAutospacing="1"/>
      <w:ind w:right="360"/>
    </w:pPr>
  </w:style>
  <w:style w:type="paragraph" w:customStyle="1" w:styleId="fr-rating-option-0">
    <w:name w:val="fr-rating-option-0"/>
    <w:basedOn w:val="a"/>
    <w:rsid w:val="007F01CE"/>
    <w:pPr>
      <w:shd w:val="clear" w:color="auto" w:fill="F5ECEC"/>
      <w:spacing w:before="100" w:beforeAutospacing="1" w:after="100" w:afterAutospacing="1"/>
    </w:pPr>
  </w:style>
  <w:style w:type="paragraph" w:customStyle="1" w:styleId="fr-rating-option-1">
    <w:name w:val="fr-rating-option-1"/>
    <w:basedOn w:val="a"/>
    <w:rsid w:val="007F01CE"/>
    <w:pPr>
      <w:shd w:val="clear" w:color="auto" w:fill="F0F8FF"/>
      <w:spacing w:before="100" w:beforeAutospacing="1" w:after="100" w:afterAutospacing="1"/>
    </w:pPr>
  </w:style>
  <w:style w:type="paragraph" w:customStyle="1" w:styleId="fr-rating-option-2">
    <w:name w:val="fr-rating-option-2"/>
    <w:basedOn w:val="a"/>
    <w:rsid w:val="007F01CE"/>
    <w:pPr>
      <w:shd w:val="clear" w:color="auto" w:fill="F0FFF0"/>
      <w:spacing w:before="100" w:beforeAutospacing="1" w:after="100" w:afterAutospacing="1"/>
    </w:pPr>
  </w:style>
  <w:style w:type="paragraph" w:customStyle="1" w:styleId="fr-rating-option-3">
    <w:name w:val="fr-rating-option-3"/>
    <w:basedOn w:val="a"/>
    <w:rsid w:val="007F01CE"/>
    <w:pPr>
      <w:shd w:val="clear" w:color="auto" w:fill="FEF0DB"/>
      <w:spacing w:before="100" w:beforeAutospacing="1" w:after="100" w:afterAutospacing="1"/>
    </w:pPr>
  </w:style>
  <w:style w:type="paragraph" w:customStyle="1" w:styleId="fr-rating-option-4">
    <w:name w:val="fr-rating-option-4"/>
    <w:basedOn w:val="a"/>
    <w:rsid w:val="007F01CE"/>
    <w:pPr>
      <w:shd w:val="clear" w:color="auto" w:fill="FFFFF0"/>
      <w:spacing w:before="100" w:beforeAutospacing="1" w:after="100" w:afterAutospacing="1"/>
    </w:pPr>
  </w:style>
  <w:style w:type="paragraph" w:customStyle="1" w:styleId="fr-diff-patrollink">
    <w:name w:val="fr-diff-patrollink"/>
    <w:basedOn w:val="a"/>
    <w:rsid w:val="007F01CE"/>
    <w:pPr>
      <w:spacing w:before="100" w:beforeAutospacing="1" w:after="100" w:afterAutospacing="1"/>
      <w:jc w:val="center"/>
    </w:pPr>
  </w:style>
  <w:style w:type="paragraph" w:customStyle="1" w:styleId="fr-notes-box">
    <w:name w:val="fr-notes-box"/>
    <w:basedOn w:val="a"/>
    <w:rsid w:val="007F01CE"/>
    <w:pPr>
      <w:ind w:left="120" w:right="240"/>
    </w:pPr>
  </w:style>
  <w:style w:type="paragraph" w:customStyle="1" w:styleId="fr-comment-box">
    <w:name w:val="fr-comment-box"/>
    <w:basedOn w:val="a"/>
    <w:rsid w:val="007F01CE"/>
    <w:pPr>
      <w:spacing w:before="60" w:after="100" w:afterAutospacing="1"/>
    </w:pPr>
  </w:style>
  <w:style w:type="paragraph" w:customStyle="1" w:styleId="fr-rating-dave">
    <w:name w:val="fr-rating-dave"/>
    <w:basedOn w:val="a"/>
    <w:rsid w:val="007F01CE"/>
    <w:pPr>
      <w:shd w:val="clear" w:color="auto" w:fill="E0ECF8"/>
      <w:spacing w:before="100" w:beforeAutospacing="1" w:after="100" w:afterAutospacing="1"/>
    </w:pPr>
  </w:style>
  <w:style w:type="paragraph" w:customStyle="1" w:styleId="fr-rating-rave">
    <w:name w:val="fr-rating-rave"/>
    <w:basedOn w:val="a"/>
    <w:rsid w:val="007F01CE"/>
    <w:pPr>
      <w:shd w:val="clear" w:color="auto" w:fill="E0F8EC"/>
      <w:spacing w:before="100" w:beforeAutospacing="1" w:after="100" w:afterAutospacing="1"/>
    </w:pPr>
  </w:style>
  <w:style w:type="paragraph" w:customStyle="1" w:styleId="fr-hiddenform">
    <w:name w:val="fr-hiddenform"/>
    <w:basedOn w:val="a"/>
    <w:rsid w:val="007F01CE"/>
    <w:pPr>
      <w:spacing w:before="100" w:beforeAutospacing="1" w:after="100" w:afterAutospacing="1"/>
    </w:pPr>
    <w:rPr>
      <w:vanish/>
    </w:rPr>
  </w:style>
  <w:style w:type="paragraph" w:customStyle="1" w:styleId="allpagesredirect">
    <w:name w:val="allpagesredirect"/>
    <w:basedOn w:val="a"/>
    <w:rsid w:val="007F01CE"/>
    <w:pPr>
      <w:spacing w:before="100" w:beforeAutospacing="1" w:after="100" w:afterAutospacing="1"/>
    </w:pPr>
    <w:rPr>
      <w:i/>
      <w:iCs/>
    </w:rPr>
  </w:style>
  <w:style w:type="paragraph" w:customStyle="1" w:styleId="warningbox">
    <w:name w:val="warningbox"/>
    <w:basedOn w:val="a"/>
    <w:rsid w:val="007F01CE"/>
    <w:pPr>
      <w:pBdr>
        <w:top w:val="single" w:sz="6" w:space="0" w:color="EEEE00"/>
        <w:left w:val="single" w:sz="6" w:space="0" w:color="EEEE00"/>
        <w:bottom w:val="single" w:sz="6" w:space="0" w:color="EEEE00"/>
        <w:right w:val="single" w:sz="6" w:space="0" w:color="EEEE00"/>
      </w:pBdr>
      <w:shd w:val="clear" w:color="auto" w:fill="FFFF9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informationbox">
    <w:name w:val="informationbox"/>
    <w:basedOn w:val="a"/>
    <w:rsid w:val="007F01CE"/>
    <w:pPr>
      <w:pBdr>
        <w:top w:val="single" w:sz="6" w:space="0" w:color="D5D9E6"/>
        <w:left w:val="single" w:sz="6" w:space="0" w:color="D5D9E6"/>
        <w:bottom w:val="single" w:sz="6" w:space="0" w:color="D5D9E6"/>
        <w:right w:val="single" w:sz="6" w:space="0" w:color="D5D9E6"/>
      </w:pBdr>
      <w:shd w:val="clear" w:color="auto" w:fill="F4FB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transparent">
    <w:name w:val="transparent"/>
    <w:basedOn w:val="a"/>
    <w:rsid w:val="007F01CE"/>
    <w:pPr>
      <w:spacing w:before="100" w:beforeAutospacing="1" w:after="100" w:afterAutospacing="1"/>
    </w:pPr>
  </w:style>
  <w:style w:type="paragraph" w:customStyle="1" w:styleId="infobox">
    <w:name w:val="infobox"/>
    <w:basedOn w:val="a"/>
    <w:rsid w:val="007F01CE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before="100" w:beforeAutospacing="1" w:after="120"/>
      <w:ind w:left="240"/>
      <w:textAlignment w:val="center"/>
    </w:pPr>
    <w:rPr>
      <w:sz w:val="22"/>
      <w:szCs w:val="22"/>
    </w:rPr>
  </w:style>
  <w:style w:type="paragraph" w:customStyle="1" w:styleId="notice">
    <w:name w:val="notice"/>
    <w:basedOn w:val="a"/>
    <w:rsid w:val="007F01CE"/>
    <w:pPr>
      <w:spacing w:before="240" w:after="240"/>
      <w:ind w:left="120" w:right="120"/>
      <w:jc w:val="both"/>
    </w:pPr>
  </w:style>
  <w:style w:type="paragraph" w:customStyle="1" w:styleId="messagebox">
    <w:name w:val="messagebox"/>
    <w:basedOn w:val="a"/>
    <w:rsid w:val="007F01CE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/>
      <w:textAlignment w:val="center"/>
    </w:pPr>
    <w:rPr>
      <w:sz w:val="22"/>
      <w:szCs w:val="22"/>
    </w:rPr>
  </w:style>
  <w:style w:type="paragraph" w:customStyle="1" w:styleId="references-small">
    <w:name w:val="references-small"/>
    <w:basedOn w:val="a"/>
    <w:rsid w:val="007F01CE"/>
    <w:pPr>
      <w:spacing w:before="100" w:beforeAutospacing="1" w:after="100" w:afterAutospacing="1"/>
    </w:pPr>
    <w:rPr>
      <w:sz w:val="22"/>
      <w:szCs w:val="22"/>
    </w:rPr>
  </w:style>
  <w:style w:type="paragraph" w:customStyle="1" w:styleId="references-scroll">
    <w:name w:val="references-scroll"/>
    <w:basedOn w:val="a"/>
    <w:rsid w:val="007F01CE"/>
    <w:pPr>
      <w:spacing w:before="100" w:beforeAutospacing="1" w:after="100" w:afterAutospacing="1"/>
    </w:pPr>
  </w:style>
  <w:style w:type="paragraph" w:customStyle="1" w:styleId="printonly">
    <w:name w:val="printonly"/>
    <w:basedOn w:val="a"/>
    <w:rsid w:val="007F01CE"/>
    <w:pPr>
      <w:spacing w:before="100" w:beforeAutospacing="1" w:after="100" w:afterAutospacing="1"/>
    </w:pPr>
    <w:rPr>
      <w:vanish/>
    </w:rPr>
  </w:style>
  <w:style w:type="paragraph" w:customStyle="1" w:styleId="dablink">
    <w:name w:val="dablink"/>
    <w:basedOn w:val="a"/>
    <w:rsid w:val="007F01CE"/>
    <w:pPr>
      <w:spacing w:before="100" w:beforeAutospacing="1" w:after="100" w:afterAutospacing="1"/>
    </w:pPr>
    <w:rPr>
      <w:i/>
      <w:iCs/>
    </w:rPr>
  </w:style>
  <w:style w:type="paragraph" w:customStyle="1" w:styleId="rellink">
    <w:name w:val="rellink"/>
    <w:basedOn w:val="a"/>
    <w:rsid w:val="007F01CE"/>
    <w:pPr>
      <w:spacing w:before="100" w:beforeAutospacing="1" w:after="100" w:afterAutospacing="1"/>
    </w:pPr>
    <w:rPr>
      <w:i/>
      <w:iCs/>
    </w:rPr>
  </w:style>
  <w:style w:type="paragraph" w:customStyle="1" w:styleId="ipa">
    <w:name w:val="ipa"/>
    <w:basedOn w:val="a"/>
    <w:rsid w:val="007F01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unicode">
    <w:name w:val="unicode"/>
    <w:basedOn w:val="a"/>
    <w:rsid w:val="007F01CE"/>
    <w:pPr>
      <w:spacing w:before="100" w:beforeAutospacing="1" w:after="100" w:afterAutospacing="1"/>
    </w:pPr>
    <w:rPr>
      <w:rFonts w:ascii="inherit" w:hAnsi="inherit"/>
    </w:rPr>
  </w:style>
  <w:style w:type="paragraph" w:customStyle="1" w:styleId="polytonic">
    <w:name w:val="polytonic"/>
    <w:basedOn w:val="a"/>
    <w:rsid w:val="007F01CE"/>
    <w:pPr>
      <w:spacing w:before="100" w:beforeAutospacing="1" w:after="100" w:afterAutospacing="1"/>
    </w:pPr>
    <w:rPr>
      <w:rFonts w:ascii="inherit" w:hAnsi="inherit"/>
    </w:rPr>
  </w:style>
  <w:style w:type="paragraph" w:customStyle="1" w:styleId="coordinates">
    <w:name w:val="coordinates"/>
    <w:basedOn w:val="a"/>
    <w:rsid w:val="007F01CE"/>
  </w:style>
  <w:style w:type="paragraph" w:customStyle="1" w:styleId="geo-google">
    <w:name w:val="geo-google"/>
    <w:basedOn w:val="a"/>
    <w:rsid w:val="007F01CE"/>
    <w:pPr>
      <w:spacing w:before="100" w:beforeAutospacing="1" w:after="100" w:afterAutospacing="1" w:line="240" w:lineRule="atLeast"/>
    </w:pPr>
    <w:rPr>
      <w:b/>
      <w:bCs/>
    </w:rPr>
  </w:style>
  <w:style w:type="paragraph" w:customStyle="1" w:styleId="geo-yandex">
    <w:name w:val="geo-yandex"/>
    <w:basedOn w:val="a"/>
    <w:rsid w:val="007F01CE"/>
    <w:pPr>
      <w:spacing w:before="100" w:beforeAutospacing="1" w:after="100" w:afterAutospacing="1" w:line="240" w:lineRule="atLeast"/>
    </w:pPr>
    <w:rPr>
      <w:b/>
      <w:bCs/>
    </w:rPr>
  </w:style>
  <w:style w:type="paragraph" w:customStyle="1" w:styleId="geo-multi-punct">
    <w:name w:val="geo-multi-punct"/>
    <w:basedOn w:val="a"/>
    <w:rsid w:val="007F01CE"/>
    <w:pPr>
      <w:spacing w:before="100" w:beforeAutospacing="1" w:after="100" w:afterAutospacing="1"/>
    </w:pPr>
    <w:rPr>
      <w:vanish/>
    </w:rPr>
  </w:style>
  <w:style w:type="paragraph" w:customStyle="1" w:styleId="geo-lat">
    <w:name w:val="geo-lat"/>
    <w:basedOn w:val="a"/>
    <w:rsid w:val="007F01CE"/>
    <w:pPr>
      <w:spacing w:before="100" w:beforeAutospacing="1" w:after="100" w:afterAutospacing="1"/>
    </w:pPr>
  </w:style>
  <w:style w:type="paragraph" w:customStyle="1" w:styleId="geo-lon">
    <w:name w:val="geo-lon"/>
    <w:basedOn w:val="a"/>
    <w:rsid w:val="007F01CE"/>
    <w:pPr>
      <w:spacing w:before="100" w:beforeAutospacing="1" w:after="100" w:afterAutospacing="1"/>
    </w:pPr>
  </w:style>
  <w:style w:type="paragraph" w:customStyle="1" w:styleId="statistics-group-import">
    <w:name w:val="statistics-group-import"/>
    <w:basedOn w:val="a"/>
    <w:rsid w:val="007F01CE"/>
    <w:pPr>
      <w:spacing w:before="100" w:beforeAutospacing="1" w:after="100" w:afterAutospacing="1"/>
    </w:pPr>
    <w:rPr>
      <w:vanish/>
    </w:rPr>
  </w:style>
  <w:style w:type="paragraph" w:customStyle="1" w:styleId="statistics-group-transwiki">
    <w:name w:val="statistics-group-transwiki"/>
    <w:basedOn w:val="a"/>
    <w:rsid w:val="007F01CE"/>
    <w:pPr>
      <w:spacing w:before="100" w:beforeAutospacing="1" w:after="100" w:afterAutospacing="1"/>
    </w:pPr>
    <w:rPr>
      <w:vanish/>
    </w:rPr>
  </w:style>
  <w:style w:type="paragraph" w:customStyle="1" w:styleId="statistics-group-developer">
    <w:name w:val="statistics-group-developer"/>
    <w:basedOn w:val="a"/>
    <w:rsid w:val="007F01CE"/>
    <w:pPr>
      <w:spacing w:before="100" w:beforeAutospacing="1" w:after="100" w:afterAutospacing="1"/>
    </w:pPr>
    <w:rPr>
      <w:vanish/>
    </w:rPr>
  </w:style>
  <w:style w:type="paragraph" w:customStyle="1" w:styleId="statistics-group-boardvote">
    <w:name w:val="statistics-group-boardvote"/>
    <w:basedOn w:val="a"/>
    <w:rsid w:val="007F01CE"/>
    <w:pPr>
      <w:spacing w:before="100" w:beforeAutospacing="1" w:after="100" w:afterAutospacing="1"/>
    </w:pPr>
    <w:rPr>
      <w:vanish/>
    </w:rPr>
  </w:style>
  <w:style w:type="paragraph" w:customStyle="1" w:styleId="statistics-group-reviewer">
    <w:name w:val="statistics-group-reviewer"/>
    <w:basedOn w:val="a"/>
    <w:rsid w:val="007F01CE"/>
    <w:pPr>
      <w:spacing w:before="100" w:beforeAutospacing="1" w:after="100" w:afterAutospacing="1"/>
    </w:pPr>
    <w:rPr>
      <w:vanish/>
    </w:rPr>
  </w:style>
  <w:style w:type="paragraph" w:customStyle="1" w:styleId="statistics-group-steward">
    <w:name w:val="statistics-group-steward"/>
    <w:basedOn w:val="a"/>
    <w:rsid w:val="007F01CE"/>
    <w:pPr>
      <w:spacing w:before="100" w:beforeAutospacing="1" w:after="100" w:afterAutospacing="1"/>
    </w:pPr>
    <w:rPr>
      <w:vanish/>
    </w:rPr>
  </w:style>
  <w:style w:type="paragraph" w:customStyle="1" w:styleId="wp-templatelink">
    <w:name w:val="wp-templatelink"/>
    <w:basedOn w:val="a"/>
    <w:rsid w:val="007F01CE"/>
    <w:pPr>
      <w:spacing w:before="100" w:beforeAutospacing="1" w:after="100" w:afterAutospacing="1"/>
    </w:pPr>
    <w:rPr>
      <w:color w:val="9098A0"/>
    </w:rPr>
  </w:style>
  <w:style w:type="paragraph" w:customStyle="1" w:styleId="iw-focus">
    <w:name w:val="iw-focus"/>
    <w:basedOn w:val="a"/>
    <w:rsid w:val="007F01CE"/>
    <w:pPr>
      <w:spacing w:before="100" w:beforeAutospacing="1" w:after="100" w:afterAutospacing="1"/>
    </w:pPr>
    <w:rPr>
      <w:b/>
      <w:bCs/>
    </w:rPr>
  </w:style>
  <w:style w:type="paragraph" w:customStyle="1" w:styleId="iw-babel">
    <w:name w:val="iw-babel"/>
    <w:basedOn w:val="a"/>
    <w:rsid w:val="007F01CE"/>
    <w:pPr>
      <w:spacing w:before="100" w:beforeAutospacing="1" w:after="100" w:afterAutospacing="1"/>
    </w:pPr>
    <w:rPr>
      <w:i/>
      <w:iCs/>
    </w:rPr>
  </w:style>
  <w:style w:type="paragraph" w:customStyle="1" w:styleId="toclevel-2">
    <w:name w:val="toclevel-2"/>
    <w:basedOn w:val="a"/>
    <w:rsid w:val="007F01CE"/>
    <w:pPr>
      <w:spacing w:before="100" w:beforeAutospacing="1" w:after="100" w:afterAutospacing="1"/>
    </w:pPr>
  </w:style>
  <w:style w:type="paragraph" w:customStyle="1" w:styleId="toclevel-3">
    <w:name w:val="toclevel-3"/>
    <w:basedOn w:val="a"/>
    <w:rsid w:val="007F01CE"/>
    <w:pPr>
      <w:spacing w:before="100" w:beforeAutospacing="1" w:after="100" w:afterAutospacing="1"/>
    </w:pPr>
  </w:style>
  <w:style w:type="paragraph" w:customStyle="1" w:styleId="toclevel-4">
    <w:name w:val="toclevel-4"/>
    <w:basedOn w:val="a"/>
    <w:rsid w:val="007F01CE"/>
    <w:pPr>
      <w:spacing w:before="100" w:beforeAutospacing="1" w:after="100" w:afterAutospacing="1"/>
    </w:pPr>
  </w:style>
  <w:style w:type="paragraph" w:customStyle="1" w:styleId="toclevel-5">
    <w:name w:val="toclevel-5"/>
    <w:basedOn w:val="a"/>
    <w:rsid w:val="007F01CE"/>
    <w:pPr>
      <w:spacing w:before="100" w:beforeAutospacing="1" w:after="100" w:afterAutospacing="1"/>
    </w:pPr>
  </w:style>
  <w:style w:type="paragraph" w:customStyle="1" w:styleId="toclevel-6">
    <w:name w:val="toclevel-6"/>
    <w:basedOn w:val="a"/>
    <w:rsid w:val="007F01CE"/>
    <w:pPr>
      <w:spacing w:before="100" w:beforeAutospacing="1" w:after="100" w:afterAutospacing="1"/>
    </w:pPr>
  </w:style>
  <w:style w:type="paragraph" w:customStyle="1" w:styleId="toclevel-7">
    <w:name w:val="toclevel-7"/>
    <w:basedOn w:val="a"/>
    <w:rsid w:val="007F01CE"/>
    <w:pPr>
      <w:spacing w:before="100" w:beforeAutospacing="1" w:after="100" w:afterAutospacing="1"/>
    </w:pPr>
  </w:style>
  <w:style w:type="paragraph" w:customStyle="1" w:styleId="floatleft">
    <w:name w:val="floatleft"/>
    <w:basedOn w:val="a"/>
    <w:rsid w:val="007F01CE"/>
    <w:pPr>
      <w:spacing w:before="100" w:beforeAutospacing="1" w:after="100" w:afterAutospacing="1"/>
    </w:pPr>
  </w:style>
  <w:style w:type="paragraph" w:customStyle="1" w:styleId="image">
    <w:name w:val="image"/>
    <w:basedOn w:val="a"/>
    <w:rsid w:val="007F01CE"/>
    <w:pPr>
      <w:spacing w:before="100" w:beforeAutospacing="1" w:after="100" w:afterAutospacing="1"/>
    </w:pPr>
  </w:style>
  <w:style w:type="paragraph" w:customStyle="1" w:styleId="geo-dec">
    <w:name w:val="geo-dec"/>
    <w:basedOn w:val="a"/>
    <w:rsid w:val="007F01CE"/>
    <w:pPr>
      <w:spacing w:before="100" w:beforeAutospacing="1" w:after="100" w:afterAutospacing="1"/>
    </w:pPr>
  </w:style>
  <w:style w:type="paragraph" w:customStyle="1" w:styleId="geo-dms">
    <w:name w:val="geo-dms"/>
    <w:basedOn w:val="a"/>
    <w:rsid w:val="007F01CE"/>
    <w:pPr>
      <w:spacing w:before="100" w:beforeAutospacing="1" w:after="100" w:afterAutospacing="1"/>
    </w:pPr>
  </w:style>
  <w:style w:type="paragraph" w:customStyle="1" w:styleId="ambox-text-small">
    <w:name w:val="ambox-text-small"/>
    <w:basedOn w:val="a"/>
    <w:rsid w:val="007F01CE"/>
    <w:pPr>
      <w:spacing w:before="100" w:beforeAutospacing="1" w:after="100" w:afterAutospacing="1"/>
    </w:pPr>
  </w:style>
  <w:style w:type="paragraph" w:customStyle="1" w:styleId="sitenoticesmall">
    <w:name w:val="sitenoticesmall"/>
    <w:basedOn w:val="a"/>
    <w:rsid w:val="007F01CE"/>
    <w:pPr>
      <w:spacing w:before="100" w:beforeAutospacing="1" w:after="100" w:afterAutospacing="1"/>
    </w:pPr>
  </w:style>
  <w:style w:type="paragraph" w:customStyle="1" w:styleId="sitenoticesmallanon">
    <w:name w:val="sitenoticesmallanon"/>
    <w:basedOn w:val="a"/>
    <w:rsid w:val="007F01CE"/>
    <w:pPr>
      <w:spacing w:before="100" w:beforeAutospacing="1" w:after="100" w:afterAutospacing="1"/>
    </w:pPr>
  </w:style>
  <w:style w:type="paragraph" w:customStyle="1" w:styleId="sitenoticesmalluser">
    <w:name w:val="sitenoticesmalluser"/>
    <w:basedOn w:val="a"/>
    <w:rsid w:val="007F01CE"/>
    <w:pPr>
      <w:spacing w:before="100" w:beforeAutospacing="1" w:after="100" w:afterAutospacing="1"/>
    </w:pPr>
  </w:style>
  <w:style w:type="paragraph" w:customStyle="1" w:styleId="plainlinksneverexpand">
    <w:name w:val="plainlinksneverexpand"/>
    <w:basedOn w:val="a"/>
    <w:rsid w:val="007F01CE"/>
    <w:pPr>
      <w:spacing w:before="100" w:beforeAutospacing="1" w:after="100" w:afterAutospacing="1"/>
    </w:pPr>
  </w:style>
  <w:style w:type="character" w:customStyle="1" w:styleId="subcaption">
    <w:name w:val="subcaption"/>
    <w:basedOn w:val="a0"/>
    <w:rsid w:val="007F01CE"/>
  </w:style>
  <w:style w:type="paragraph" w:customStyle="1" w:styleId="flaggedrevsshort1">
    <w:name w:val="flaggedrevs_short1"/>
    <w:basedOn w:val="a"/>
    <w:rsid w:val="007F01CE"/>
    <w:pPr>
      <w:shd w:val="clear" w:color="auto" w:fill="F9F9F9"/>
      <w:spacing w:line="268" w:lineRule="atLeast"/>
      <w:ind w:right="240"/>
    </w:pPr>
    <w:rPr>
      <w:sz w:val="23"/>
      <w:szCs w:val="23"/>
    </w:rPr>
  </w:style>
  <w:style w:type="character" w:customStyle="1" w:styleId="subcaption1">
    <w:name w:val="subcaption1"/>
    <w:basedOn w:val="a0"/>
    <w:rsid w:val="007F01CE"/>
    <w:rPr>
      <w:b w:val="0"/>
      <w:bCs w:val="0"/>
      <w:sz w:val="19"/>
      <w:szCs w:val="19"/>
    </w:rPr>
  </w:style>
  <w:style w:type="paragraph" w:customStyle="1" w:styleId="ambox-text-small1">
    <w:name w:val="ambox-text-small1"/>
    <w:basedOn w:val="a"/>
    <w:rsid w:val="007F01CE"/>
    <w:pPr>
      <w:spacing w:before="100" w:beforeAutospacing="1" w:after="100" w:afterAutospacing="1"/>
    </w:pPr>
    <w:rPr>
      <w:sz w:val="20"/>
      <w:szCs w:val="20"/>
    </w:rPr>
  </w:style>
  <w:style w:type="paragraph" w:customStyle="1" w:styleId="toclevel-21">
    <w:name w:val="toclevel-21"/>
    <w:basedOn w:val="a"/>
    <w:rsid w:val="007F01CE"/>
    <w:pPr>
      <w:spacing w:before="100" w:beforeAutospacing="1" w:after="100" w:afterAutospacing="1"/>
    </w:pPr>
    <w:rPr>
      <w:vanish/>
    </w:rPr>
  </w:style>
  <w:style w:type="paragraph" w:customStyle="1" w:styleId="toclevel-31">
    <w:name w:val="toclevel-31"/>
    <w:basedOn w:val="a"/>
    <w:rsid w:val="007F01CE"/>
    <w:pPr>
      <w:spacing w:before="100" w:beforeAutospacing="1" w:after="100" w:afterAutospacing="1"/>
    </w:pPr>
    <w:rPr>
      <w:vanish/>
    </w:rPr>
  </w:style>
  <w:style w:type="paragraph" w:customStyle="1" w:styleId="toclevel-41">
    <w:name w:val="toclevel-41"/>
    <w:basedOn w:val="a"/>
    <w:rsid w:val="007F01CE"/>
    <w:pPr>
      <w:spacing w:before="100" w:beforeAutospacing="1" w:after="100" w:afterAutospacing="1"/>
    </w:pPr>
    <w:rPr>
      <w:vanish/>
    </w:rPr>
  </w:style>
  <w:style w:type="paragraph" w:customStyle="1" w:styleId="toclevel-51">
    <w:name w:val="toclevel-51"/>
    <w:basedOn w:val="a"/>
    <w:rsid w:val="007F01CE"/>
    <w:pPr>
      <w:spacing w:before="100" w:beforeAutospacing="1" w:after="100" w:afterAutospacing="1"/>
    </w:pPr>
    <w:rPr>
      <w:vanish/>
    </w:rPr>
  </w:style>
  <w:style w:type="paragraph" w:customStyle="1" w:styleId="toclevel-61">
    <w:name w:val="toclevel-61"/>
    <w:basedOn w:val="a"/>
    <w:rsid w:val="007F01CE"/>
    <w:pPr>
      <w:spacing w:before="100" w:beforeAutospacing="1" w:after="100" w:afterAutospacing="1"/>
    </w:pPr>
    <w:rPr>
      <w:vanish/>
    </w:rPr>
  </w:style>
  <w:style w:type="paragraph" w:customStyle="1" w:styleId="toclevel-71">
    <w:name w:val="toclevel-71"/>
    <w:basedOn w:val="a"/>
    <w:rsid w:val="007F01CE"/>
    <w:pPr>
      <w:spacing w:before="100" w:beforeAutospacing="1" w:after="100" w:afterAutospacing="1"/>
    </w:pPr>
    <w:rPr>
      <w:vanish/>
    </w:rPr>
  </w:style>
  <w:style w:type="paragraph" w:customStyle="1" w:styleId="floatleft1">
    <w:name w:val="floatleft1"/>
    <w:basedOn w:val="a"/>
    <w:rsid w:val="007F01CE"/>
    <w:pPr>
      <w:spacing w:before="33" w:after="33"/>
      <w:ind w:left="33" w:right="33"/>
      <w:textAlignment w:val="center"/>
    </w:pPr>
  </w:style>
  <w:style w:type="paragraph" w:customStyle="1" w:styleId="image1">
    <w:name w:val="image1"/>
    <w:basedOn w:val="a"/>
    <w:rsid w:val="007F01CE"/>
  </w:style>
  <w:style w:type="paragraph" w:customStyle="1" w:styleId="geo-dec1">
    <w:name w:val="geo-dec1"/>
    <w:basedOn w:val="a"/>
    <w:rsid w:val="007F01CE"/>
    <w:pPr>
      <w:spacing w:before="100" w:beforeAutospacing="1" w:after="100" w:afterAutospacing="1"/>
    </w:pPr>
  </w:style>
  <w:style w:type="paragraph" w:customStyle="1" w:styleId="geo-dms1">
    <w:name w:val="geo-dms1"/>
    <w:basedOn w:val="a"/>
    <w:rsid w:val="007F01CE"/>
    <w:pPr>
      <w:spacing w:before="100" w:beforeAutospacing="1" w:after="100" w:afterAutospacing="1"/>
    </w:pPr>
  </w:style>
  <w:style w:type="paragraph" w:customStyle="1" w:styleId="geo-dms2">
    <w:name w:val="geo-dms2"/>
    <w:basedOn w:val="a"/>
    <w:rsid w:val="007F01CE"/>
    <w:pPr>
      <w:spacing w:before="100" w:beforeAutospacing="1" w:after="100" w:afterAutospacing="1"/>
    </w:pPr>
    <w:rPr>
      <w:vanish/>
    </w:rPr>
  </w:style>
  <w:style w:type="paragraph" w:customStyle="1" w:styleId="geo-dec2">
    <w:name w:val="geo-dec2"/>
    <w:basedOn w:val="a"/>
    <w:rsid w:val="007F01CE"/>
    <w:pPr>
      <w:spacing w:before="100" w:beforeAutospacing="1" w:after="100" w:afterAutospacing="1"/>
    </w:pPr>
    <w:rPr>
      <w:vanish/>
    </w:rPr>
  </w:style>
  <w:style w:type="paragraph" w:customStyle="1" w:styleId="sitenoticesmall1">
    <w:name w:val="sitenoticesmall1"/>
    <w:basedOn w:val="a"/>
    <w:rsid w:val="007F01CE"/>
    <w:pPr>
      <w:spacing w:before="100" w:beforeAutospacing="1" w:after="100" w:afterAutospacing="1"/>
    </w:pPr>
    <w:rPr>
      <w:vanish/>
    </w:rPr>
  </w:style>
  <w:style w:type="paragraph" w:customStyle="1" w:styleId="sitenoticesmallanon1">
    <w:name w:val="sitenoticesmallanon1"/>
    <w:basedOn w:val="a"/>
    <w:rsid w:val="007F01CE"/>
    <w:pPr>
      <w:spacing w:before="100" w:beforeAutospacing="1" w:after="100" w:afterAutospacing="1"/>
    </w:pPr>
    <w:rPr>
      <w:vanish/>
    </w:rPr>
  </w:style>
  <w:style w:type="paragraph" w:customStyle="1" w:styleId="sitenoticesmalluser1">
    <w:name w:val="sitenoticesmalluser1"/>
    <w:basedOn w:val="a"/>
    <w:rsid w:val="007F01CE"/>
    <w:pPr>
      <w:spacing w:before="100" w:beforeAutospacing="1" w:after="100" w:afterAutospacing="1"/>
    </w:pPr>
    <w:rPr>
      <w:vanish/>
    </w:rPr>
  </w:style>
  <w:style w:type="paragraph" w:customStyle="1" w:styleId="headertext">
    <w:name w:val="headertext"/>
    <w:basedOn w:val="a"/>
    <w:rsid w:val="002104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104CB"/>
  </w:style>
  <w:style w:type="paragraph" w:customStyle="1" w:styleId="formattext">
    <w:name w:val="formattext"/>
    <w:basedOn w:val="a"/>
    <w:rsid w:val="002104CB"/>
    <w:pPr>
      <w:spacing w:before="100" w:beforeAutospacing="1" w:after="100" w:afterAutospacing="1"/>
    </w:pPr>
  </w:style>
  <w:style w:type="character" w:customStyle="1" w:styleId="context">
    <w:name w:val="context"/>
    <w:basedOn w:val="a0"/>
    <w:rsid w:val="002104CB"/>
  </w:style>
  <w:style w:type="character" w:customStyle="1" w:styleId="apple-style-span">
    <w:name w:val="apple-style-span"/>
    <w:basedOn w:val="a0"/>
    <w:rsid w:val="00D10EB1"/>
  </w:style>
  <w:style w:type="character" w:customStyle="1" w:styleId="contextcurrent">
    <w:name w:val="context_current"/>
    <w:basedOn w:val="a0"/>
    <w:rsid w:val="00275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3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navigate('nd=1200008241&amp;prevdoc=871001255')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javascript:navigate('nd=1200006353&amp;prevdoc=871001255')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javascript:navigate('nd=1200003827&amp;prevdoc=871001255')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E347A-2A47-4D25-BAD3-8293236C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7428</Words>
  <Characters>42346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МЕЖДУНАРОДНЫЙ</vt:lpstr>
    </vt:vector>
  </TitlesOfParts>
  <Company>ВС РБ</Company>
  <LinksUpToDate>false</LinksUpToDate>
  <CharactersWithSpaces>49675</CharactersWithSpaces>
  <SharedDoc>false</SharedDoc>
  <HLinks>
    <vt:vector size="18" baseType="variant">
      <vt:variant>
        <vt:i4>3735678</vt:i4>
      </vt:variant>
      <vt:variant>
        <vt:i4>6</vt:i4>
      </vt:variant>
      <vt:variant>
        <vt:i4>0</vt:i4>
      </vt:variant>
      <vt:variant>
        <vt:i4>5</vt:i4>
      </vt:variant>
      <vt:variant>
        <vt:lpwstr>javascript:navigate('nd=1200006353&amp;prevdoc=871001255')</vt:lpwstr>
      </vt:variant>
      <vt:variant>
        <vt:lpwstr/>
      </vt:variant>
      <vt:variant>
        <vt:i4>3539068</vt:i4>
      </vt:variant>
      <vt:variant>
        <vt:i4>3</vt:i4>
      </vt:variant>
      <vt:variant>
        <vt:i4>0</vt:i4>
      </vt:variant>
      <vt:variant>
        <vt:i4>5</vt:i4>
      </vt:variant>
      <vt:variant>
        <vt:lpwstr>javascript:navigate('nd=1200003827&amp;prevdoc=871001255')</vt:lpwstr>
      </vt:variant>
      <vt:variant>
        <vt:lpwstr/>
      </vt:variant>
      <vt:variant>
        <vt:i4>3801201</vt:i4>
      </vt:variant>
      <vt:variant>
        <vt:i4>0</vt:i4>
      </vt:variant>
      <vt:variant>
        <vt:i4>0</vt:i4>
      </vt:variant>
      <vt:variant>
        <vt:i4>5</vt:i4>
      </vt:variant>
      <vt:variant>
        <vt:lpwstr>javascript:navigate('nd=1200008241&amp;prevdoc=871001255')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</dc:title>
  <dc:creator>Паел</dc:creator>
  <cp:lastModifiedBy>novokreshchennykhMYu</cp:lastModifiedBy>
  <cp:revision>2</cp:revision>
  <dcterms:created xsi:type="dcterms:W3CDTF">2012-09-13T07:13:00Z</dcterms:created>
  <dcterms:modified xsi:type="dcterms:W3CDTF">2012-09-13T07:13:00Z</dcterms:modified>
</cp:coreProperties>
</file>